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FB77D" w14:textId="77777777" w:rsidR="008A53BB" w:rsidRDefault="008A53BB" w:rsidP="008A53BB">
      <w:pPr>
        <w:jc w:val="both"/>
        <w:rPr>
          <w:b/>
          <w:bCs/>
          <w:lang w:val="es-ES"/>
        </w:rPr>
      </w:pPr>
    </w:p>
    <w:p w14:paraId="53954618" w14:textId="0C923079" w:rsidR="0008448E" w:rsidRPr="0008448E" w:rsidRDefault="0008448E" w:rsidP="0008448E">
      <w:pPr>
        <w:jc w:val="both"/>
        <w:rPr>
          <w:b/>
          <w:bCs/>
        </w:rPr>
      </w:pPr>
      <w:r>
        <w:rPr>
          <w:b/>
          <w:bCs/>
        </w:rPr>
        <w:t>Belliard Declaration</w:t>
      </w:r>
    </w:p>
    <w:p w14:paraId="20AED8FE" w14:textId="77777777" w:rsidR="0008448E" w:rsidRPr="0008448E" w:rsidRDefault="0008448E" w:rsidP="0008448E">
      <w:pPr>
        <w:jc w:val="both"/>
      </w:pPr>
      <w:r w:rsidRPr="0008448E">
        <w:rPr>
          <w:b/>
          <w:bCs/>
        </w:rPr>
        <w:t>European Summit of Local Intermediate Authorities for Cohesion</w:t>
      </w:r>
      <w:r w:rsidRPr="0008448E">
        <w:br/>
      </w:r>
      <w:r w:rsidRPr="0008448E">
        <w:rPr>
          <w:b/>
          <w:bCs/>
        </w:rPr>
        <w:t>Brussels, Committee of the Regions, 10 June 2026</w:t>
      </w:r>
    </w:p>
    <w:p w14:paraId="6EC74CAE" w14:textId="5F5A49DA" w:rsidR="0008448E" w:rsidRPr="0008448E" w:rsidRDefault="0008448E" w:rsidP="0008448E">
      <w:pPr>
        <w:jc w:val="both"/>
      </w:pPr>
      <w:r w:rsidRPr="0008448E">
        <w:t xml:space="preserve">We, the presidents and representatives of the </w:t>
      </w:r>
      <w:r w:rsidRPr="0008448E">
        <w:rPr>
          <w:b/>
          <w:bCs/>
        </w:rPr>
        <w:t>Local Intermediate Authorities</w:t>
      </w:r>
      <w:r w:rsidRPr="0008448E">
        <w:t xml:space="preserve"> gathered in Brussels on the occasion of the </w:t>
      </w:r>
      <w:r w:rsidRPr="0008448E">
        <w:rPr>
          <w:b/>
          <w:bCs/>
        </w:rPr>
        <w:t>European Summit of Local Intermediate Authorities for Cohesion</w:t>
      </w:r>
      <w:r w:rsidRPr="0008448E">
        <w:t xml:space="preserve">, reaffirm that </w:t>
      </w:r>
      <w:r w:rsidRPr="0008448E">
        <w:rPr>
          <w:b/>
          <w:bCs/>
        </w:rPr>
        <w:t>Cohesion Policy</w:t>
      </w:r>
      <w:r w:rsidRPr="0008448E">
        <w:t xml:space="preserve"> remains one of the European Union’s essential instruments for promoting economic, social and territorial cohesion, as well as balanced development across all European territories. We also recognise that the debate on the next </w:t>
      </w:r>
      <w:r w:rsidRPr="0008448E">
        <w:rPr>
          <w:b/>
          <w:bCs/>
        </w:rPr>
        <w:t>Multiannual Financial Framework</w:t>
      </w:r>
      <w:r w:rsidRPr="0008448E">
        <w:t xml:space="preserve"> and on the future architecture of Cohesion Policy will be decisive in ensuring that European action continues to respond effectively to territorial disparities, structural transitions and the need for results-oriented public investment.</w:t>
      </w:r>
    </w:p>
    <w:p w14:paraId="6ED5A931" w14:textId="77777777" w:rsidR="0008448E" w:rsidRPr="0008448E" w:rsidRDefault="0008448E" w:rsidP="0008448E">
      <w:pPr>
        <w:jc w:val="both"/>
      </w:pPr>
      <w:r w:rsidRPr="0008448E">
        <w:t xml:space="preserve">We affirm that </w:t>
      </w:r>
      <w:r w:rsidRPr="0008448E">
        <w:rPr>
          <w:b/>
          <w:bCs/>
        </w:rPr>
        <w:t>Local Intermediate Authorities</w:t>
      </w:r>
      <w:r w:rsidRPr="0008448E">
        <w:t xml:space="preserve">, in particular </w:t>
      </w:r>
      <w:r w:rsidRPr="0008448E">
        <w:rPr>
          <w:b/>
          <w:bCs/>
        </w:rPr>
        <w:t>NUTS 3</w:t>
      </w:r>
      <w:r w:rsidRPr="0008448E">
        <w:t xml:space="preserve"> governments and equivalent territorial entities, constitute an essential level of European governance because of their proximity to citizens, municipalities, local stakeholders and the concrete realities of territories. In particular, </w:t>
      </w:r>
      <w:r w:rsidRPr="0008448E">
        <w:rPr>
          <w:b/>
          <w:bCs/>
        </w:rPr>
        <w:t>provinces and other Local Intermediate Authorities</w:t>
      </w:r>
      <w:r w:rsidRPr="0008448E">
        <w:t xml:space="preserve"> have an in-depth knowledge of local project ecosystems, are in a privileged position to identify the initiatives best suited to each </w:t>
      </w:r>
      <w:proofErr w:type="gramStart"/>
      <w:r w:rsidRPr="0008448E">
        <w:t>territory, and</w:t>
      </w:r>
      <w:proofErr w:type="gramEnd"/>
      <w:r w:rsidRPr="0008448E">
        <w:t xml:space="preserve"> play a decisive role in structuring cooperation with municipalities and translating European priorities into concrete, balanced and effective action on the ground. Their experience in managing, supporting and implementing actions financed by the Union has demonstrated their ability to improve fund absorption, strengthen the territorial targeting of investments and ensure visible and sustainable results on the ground.</w:t>
      </w:r>
    </w:p>
    <w:p w14:paraId="15C8B1EB" w14:textId="77777777" w:rsidR="0008448E" w:rsidRPr="0008448E" w:rsidRDefault="0008448E" w:rsidP="0008448E">
      <w:pPr>
        <w:jc w:val="both"/>
      </w:pPr>
      <w:r w:rsidRPr="0008448E">
        <w:t xml:space="preserve">We therefore call for the </w:t>
      </w:r>
      <w:r w:rsidRPr="0008448E">
        <w:rPr>
          <w:b/>
          <w:bCs/>
        </w:rPr>
        <w:t>full political and institutional recognition</w:t>
      </w:r>
      <w:r w:rsidRPr="0008448E">
        <w:t xml:space="preserve"> of Local Intermediate Authorities as key actors of the future Cohesion Policy, not only in the implementation of programmes and projects, but also in their </w:t>
      </w:r>
      <w:r w:rsidRPr="0008448E">
        <w:rPr>
          <w:b/>
          <w:bCs/>
        </w:rPr>
        <w:t>design, governance and strategic orientation</w:t>
      </w:r>
      <w:r w:rsidRPr="0008448E">
        <w:t xml:space="preserve">. We also call for their </w:t>
      </w:r>
      <w:r w:rsidRPr="0008448E">
        <w:rPr>
          <w:b/>
          <w:bCs/>
        </w:rPr>
        <w:t>structured and meaningful participation</w:t>
      </w:r>
      <w:r w:rsidRPr="0008448E">
        <w:t xml:space="preserve"> in the preparation of the next Multiannual Financial Framework and in the drafting of future national and regional programmes, plans and priorities, so that European decisions may be better grounded in the real needs of territories and deliver greater effectiveness, absorption and impact for investments.</w:t>
      </w:r>
    </w:p>
    <w:p w14:paraId="4F5E3440" w14:textId="77777777" w:rsidR="0008448E" w:rsidRDefault="0008448E" w:rsidP="0008448E">
      <w:pPr>
        <w:jc w:val="both"/>
      </w:pPr>
      <w:r w:rsidRPr="0008448E">
        <w:t xml:space="preserve">We also support the principle that, where the necessary institutional capacity exists, Local Intermediate Authorities should be able to assume the </w:t>
      </w:r>
      <w:r w:rsidRPr="0008448E">
        <w:rPr>
          <w:b/>
          <w:bCs/>
        </w:rPr>
        <w:t>direct management of a defined share of cohesion funds</w:t>
      </w:r>
      <w:r w:rsidRPr="0008448E">
        <w:t xml:space="preserve">, as a practical means of increasing efficiency, accelerating implementation, improving the selection of territorial priorities and enhancing the visibility of European action at local level. Likewise, we call on the European institutions to </w:t>
      </w:r>
      <w:r w:rsidRPr="0008448E">
        <w:rPr>
          <w:b/>
          <w:bCs/>
        </w:rPr>
        <w:t>urge the Member States to involve Local Intermediate Authorities in a structured manner in the preparation of national and regional plans</w:t>
      </w:r>
      <w:r w:rsidRPr="0008448E">
        <w:t xml:space="preserve">, in order to improve the identification of the projects and initiatives most appropriate for the balanced development of territories. We also call on the European institutions and the Member States to strengthen </w:t>
      </w:r>
      <w:r w:rsidRPr="0008448E">
        <w:rPr>
          <w:b/>
          <w:bCs/>
        </w:rPr>
        <w:t>multi-level governance</w:t>
      </w:r>
      <w:r w:rsidRPr="0008448E">
        <w:t>, territorial cooperation and partnership among all levels of government, ensuring that the future Cohesion Policy effectively reaches every corner of the Union.</w:t>
      </w:r>
    </w:p>
    <w:p w14:paraId="6047AA90" w14:textId="77777777" w:rsidR="0008448E" w:rsidRDefault="0008448E" w:rsidP="0008448E">
      <w:pPr>
        <w:jc w:val="both"/>
      </w:pPr>
    </w:p>
    <w:p w14:paraId="6ACE8CE8" w14:textId="77777777" w:rsidR="0008448E" w:rsidRDefault="0008448E" w:rsidP="0008448E">
      <w:pPr>
        <w:jc w:val="both"/>
      </w:pPr>
    </w:p>
    <w:p w14:paraId="5BC3F8B6" w14:textId="77777777" w:rsidR="0008448E" w:rsidRDefault="0008448E" w:rsidP="0008448E">
      <w:pPr>
        <w:jc w:val="both"/>
      </w:pPr>
    </w:p>
    <w:p w14:paraId="33FAB9A5" w14:textId="77777777" w:rsidR="0008448E" w:rsidRDefault="0008448E" w:rsidP="0008448E">
      <w:pPr>
        <w:jc w:val="both"/>
      </w:pPr>
    </w:p>
    <w:p w14:paraId="7D838D48" w14:textId="77777777" w:rsidR="0008448E" w:rsidRPr="0008448E" w:rsidRDefault="0008448E" w:rsidP="0008448E">
      <w:pPr>
        <w:jc w:val="both"/>
      </w:pPr>
    </w:p>
    <w:p w14:paraId="2ED130F6" w14:textId="77777777" w:rsidR="0008448E" w:rsidRDefault="0008448E" w:rsidP="0008448E">
      <w:pPr>
        <w:jc w:val="both"/>
      </w:pPr>
      <w:r w:rsidRPr="0008448E">
        <w:t>Finally, the signatories of this Declaration commit themselves to work together at European, national and territorial level to promote a stronger role for Local Intermediate Authorities in the future Cohesion Policy; to maintain an active dialogue with the European Commission, the European Parliament, the Council, the Committee of the Regions and national governments; and to continue building a broad European coalition in favour of a more territorial, more effective and more citizen-oriented Cohesion Policy.</w:t>
      </w:r>
    </w:p>
    <w:p w14:paraId="6C0757B6" w14:textId="715040C1" w:rsidR="0008448E" w:rsidRPr="0008448E" w:rsidRDefault="0008448E" w:rsidP="0008448E">
      <w:r w:rsidRPr="0008448E">
        <w:br/>
      </w:r>
      <w:r w:rsidRPr="0008448E">
        <w:rPr>
          <w:b/>
          <w:bCs/>
        </w:rPr>
        <w:t>Adopted in Brussels, at the Committee of the Regions, on 10 June 2026.</w:t>
      </w:r>
    </w:p>
    <w:p w14:paraId="70BCC080" w14:textId="75B465C9" w:rsidR="0008448E" w:rsidRPr="0008448E" w:rsidRDefault="0008448E" w:rsidP="0008448E">
      <w:pPr>
        <w:jc w:val="both"/>
      </w:pPr>
    </w:p>
    <w:p w14:paraId="1431D12F" w14:textId="77777777" w:rsidR="0008448E" w:rsidRPr="0008448E" w:rsidRDefault="0008448E" w:rsidP="0008448E">
      <w:pPr>
        <w:jc w:val="both"/>
        <w:rPr>
          <w:b/>
          <w:bCs/>
          <w:lang w:val="fr-FR"/>
        </w:rPr>
      </w:pPr>
      <w:r w:rsidRPr="0008448E">
        <w:rPr>
          <w:b/>
          <w:bCs/>
          <w:lang w:val="fr-FR"/>
        </w:rPr>
        <w:t>Français</w:t>
      </w:r>
    </w:p>
    <w:p w14:paraId="5632B417" w14:textId="0BC6E50A" w:rsidR="0008448E" w:rsidRPr="0008448E" w:rsidRDefault="0008448E" w:rsidP="0008448E">
      <w:pPr>
        <w:jc w:val="both"/>
        <w:rPr>
          <w:b/>
          <w:bCs/>
          <w:lang w:val="fr-FR"/>
        </w:rPr>
      </w:pPr>
      <w:r w:rsidRPr="0008448E">
        <w:rPr>
          <w:b/>
          <w:bCs/>
          <w:lang w:val="fr-FR"/>
        </w:rPr>
        <w:t xml:space="preserve">Déclaration </w:t>
      </w:r>
      <w:r>
        <w:rPr>
          <w:b/>
          <w:bCs/>
          <w:lang w:val="fr-FR"/>
        </w:rPr>
        <w:t>de Belliard</w:t>
      </w:r>
    </w:p>
    <w:p w14:paraId="7233C326" w14:textId="77777777" w:rsidR="0008448E" w:rsidRPr="0008448E" w:rsidRDefault="0008448E" w:rsidP="0008448E">
      <w:pPr>
        <w:jc w:val="both"/>
        <w:rPr>
          <w:lang w:val="fr-FR"/>
        </w:rPr>
      </w:pPr>
      <w:r w:rsidRPr="0008448E">
        <w:rPr>
          <w:b/>
          <w:bCs/>
          <w:lang w:val="fr-FR"/>
        </w:rPr>
        <w:t>Sommet européen des Autorités Locales Intermédiaires pour la Cohésion</w:t>
      </w:r>
      <w:r w:rsidRPr="0008448E">
        <w:rPr>
          <w:lang w:val="fr-FR"/>
        </w:rPr>
        <w:br/>
      </w:r>
      <w:r w:rsidRPr="0008448E">
        <w:rPr>
          <w:b/>
          <w:bCs/>
          <w:lang w:val="fr-FR"/>
        </w:rPr>
        <w:t>Bruxelles, Comité européen des Régions, 10 juin 2026</w:t>
      </w:r>
    </w:p>
    <w:p w14:paraId="46D27F1E" w14:textId="3ACFFBA4" w:rsidR="0008448E" w:rsidRPr="0008448E" w:rsidRDefault="0008448E" w:rsidP="0008448E">
      <w:pPr>
        <w:jc w:val="both"/>
        <w:rPr>
          <w:lang w:val="fr-FR"/>
        </w:rPr>
      </w:pPr>
      <w:r w:rsidRPr="0008448E">
        <w:rPr>
          <w:lang w:val="fr-FR"/>
        </w:rPr>
        <w:t xml:space="preserve">Nous, présidents et représentants des </w:t>
      </w:r>
      <w:r w:rsidRPr="0008448E">
        <w:rPr>
          <w:b/>
          <w:bCs/>
          <w:lang w:val="fr-FR"/>
        </w:rPr>
        <w:t>Autorités Locales Intermédiaires</w:t>
      </w:r>
      <w:r w:rsidRPr="0008448E">
        <w:rPr>
          <w:lang w:val="fr-FR"/>
        </w:rPr>
        <w:t xml:space="preserve"> réunis à Bruxelles à l’occasion du </w:t>
      </w:r>
      <w:r w:rsidRPr="0008448E">
        <w:rPr>
          <w:b/>
          <w:bCs/>
          <w:lang w:val="fr-FR"/>
        </w:rPr>
        <w:t>Sommet européen des Autorités Locales Intermédiaires pour la Cohésion</w:t>
      </w:r>
      <w:r w:rsidRPr="0008448E">
        <w:rPr>
          <w:lang w:val="fr-FR"/>
        </w:rPr>
        <w:t xml:space="preserve">, réaffirmons que la </w:t>
      </w:r>
      <w:r w:rsidRPr="0008448E">
        <w:rPr>
          <w:b/>
          <w:bCs/>
          <w:lang w:val="fr-FR"/>
        </w:rPr>
        <w:t>politique de cohésion</w:t>
      </w:r>
      <w:r w:rsidRPr="0008448E">
        <w:rPr>
          <w:lang w:val="fr-FR"/>
        </w:rPr>
        <w:t xml:space="preserve"> demeure l’un des instruments essentiels de l’Union européenne pour promouvoir la cohésion économique, sociale et territoriale ainsi qu’un développement équilibré dans l’ensemble des territoires européens. Nous reconnaissons également que le débat sur le prochain </w:t>
      </w:r>
      <w:r w:rsidRPr="0008448E">
        <w:rPr>
          <w:b/>
          <w:bCs/>
          <w:lang w:val="fr-FR"/>
        </w:rPr>
        <w:t>cadre financier pluriannuel</w:t>
      </w:r>
      <w:r w:rsidRPr="0008448E">
        <w:rPr>
          <w:lang w:val="fr-FR"/>
        </w:rPr>
        <w:t xml:space="preserve"> et sur l’architecture future de la politique de cohésion sera décisif pour garantir que l’action européenne continue de répondre efficacement aux disparités territoriales, aux transitions structurelles et à la nécessité d’un investissement public orienté vers les résultats.</w:t>
      </w:r>
    </w:p>
    <w:p w14:paraId="1463748C" w14:textId="77777777" w:rsidR="0008448E" w:rsidRPr="0008448E" w:rsidRDefault="0008448E" w:rsidP="0008448E">
      <w:pPr>
        <w:jc w:val="both"/>
        <w:rPr>
          <w:lang w:val="fr-FR"/>
        </w:rPr>
      </w:pPr>
      <w:r w:rsidRPr="0008448E">
        <w:rPr>
          <w:lang w:val="fr-FR"/>
        </w:rPr>
        <w:t xml:space="preserve">Nous affirmons que les </w:t>
      </w:r>
      <w:r w:rsidRPr="0008448E">
        <w:rPr>
          <w:b/>
          <w:bCs/>
          <w:lang w:val="fr-FR"/>
        </w:rPr>
        <w:t>Autorités Locales Intermédiaires</w:t>
      </w:r>
      <w:r w:rsidRPr="0008448E">
        <w:rPr>
          <w:lang w:val="fr-FR"/>
        </w:rPr>
        <w:t xml:space="preserve">, en particulier les gouvernements de niveau </w:t>
      </w:r>
      <w:r w:rsidRPr="0008448E">
        <w:rPr>
          <w:b/>
          <w:bCs/>
          <w:lang w:val="fr-FR"/>
        </w:rPr>
        <w:t>NUTS 3</w:t>
      </w:r>
      <w:r w:rsidRPr="0008448E">
        <w:rPr>
          <w:lang w:val="fr-FR"/>
        </w:rPr>
        <w:t xml:space="preserve"> et les entités territoriales équivalentes, constituent un échelon essentiel de la gouvernance européenne en raison de leur proximité avec les citoyens, les municipalités, les acteurs locaux et les réalités concrètes des territoires. En particulier, les </w:t>
      </w:r>
      <w:r w:rsidRPr="0008448E">
        <w:rPr>
          <w:b/>
          <w:bCs/>
          <w:lang w:val="fr-FR"/>
        </w:rPr>
        <w:t>provinces et autres Autorités Locales Intermédiaires</w:t>
      </w:r>
      <w:r w:rsidRPr="0008448E">
        <w:rPr>
          <w:lang w:val="fr-FR"/>
        </w:rPr>
        <w:t xml:space="preserve"> connaissent en profondeur les écosystèmes locaux de projets, sont dans une position privilégiée pour identifier les initiatives les plus adaptées à chaque territoire et jouent un rôle décisif pour articuler la coopération avec les municipalités et traduire les priorités européennes en actions concrètes, équilibrées et efficaces sur le terrain. Leur expérience dans la gestion, l’appui et la mise en œuvre d’actions financées par l’Union a démontré leur capacité à améliorer l’absorption des fonds, à renforcer le ciblage territorial des investissements et à garantir des résultats visibles et durables sur le terrain.</w:t>
      </w:r>
    </w:p>
    <w:p w14:paraId="467ADFBF" w14:textId="77777777" w:rsidR="0008448E" w:rsidRPr="0008448E" w:rsidRDefault="0008448E" w:rsidP="0008448E">
      <w:pPr>
        <w:jc w:val="both"/>
        <w:rPr>
          <w:lang w:val="fr-FR"/>
        </w:rPr>
      </w:pPr>
      <w:r w:rsidRPr="0008448E">
        <w:rPr>
          <w:lang w:val="fr-FR"/>
        </w:rPr>
        <w:t xml:space="preserve">Nous demandons par conséquent la </w:t>
      </w:r>
      <w:r w:rsidRPr="0008448E">
        <w:rPr>
          <w:b/>
          <w:bCs/>
          <w:lang w:val="fr-FR"/>
        </w:rPr>
        <w:t>pleine reconnaissance politique et institutionnelle</w:t>
      </w:r>
      <w:r w:rsidRPr="0008448E">
        <w:rPr>
          <w:lang w:val="fr-FR"/>
        </w:rPr>
        <w:t xml:space="preserve"> des Autorités Locales Intermédiaires comme acteurs clés de la future politique de cohésion, non seulement dans la mise en œuvre des programmes et des projets, mais aussi dans leur </w:t>
      </w:r>
      <w:r w:rsidRPr="0008448E">
        <w:rPr>
          <w:b/>
          <w:bCs/>
          <w:lang w:val="fr-FR"/>
        </w:rPr>
        <w:t>conception, leur gouvernance et leur orientation stratégique</w:t>
      </w:r>
      <w:r w:rsidRPr="0008448E">
        <w:rPr>
          <w:lang w:val="fr-FR"/>
        </w:rPr>
        <w:t xml:space="preserve">. Nous demandons également leur </w:t>
      </w:r>
      <w:r w:rsidRPr="0008448E">
        <w:rPr>
          <w:b/>
          <w:bCs/>
          <w:lang w:val="fr-FR"/>
        </w:rPr>
        <w:t>participation structurée et significative</w:t>
      </w:r>
      <w:r w:rsidRPr="0008448E">
        <w:rPr>
          <w:lang w:val="fr-FR"/>
        </w:rPr>
        <w:t xml:space="preserve"> à la préparation du prochain cadre financier pluriannuel ainsi qu’à l’élaboration des futurs programmes, plans et priorités nationaux et </w:t>
      </w:r>
      <w:r w:rsidRPr="0008448E">
        <w:rPr>
          <w:lang w:val="fr-FR"/>
        </w:rPr>
        <w:lastRenderedPageBreak/>
        <w:t>régionaux, afin que les décisions européennes reposent davantage sur les besoins réels des territoires et permettent une plus grande efficacité, absorption et incidence des investissements.</w:t>
      </w:r>
    </w:p>
    <w:p w14:paraId="72E687C3" w14:textId="77777777" w:rsidR="0008448E" w:rsidRPr="0008448E" w:rsidRDefault="0008448E" w:rsidP="0008448E">
      <w:pPr>
        <w:jc w:val="both"/>
        <w:rPr>
          <w:lang w:val="fr-FR"/>
        </w:rPr>
      </w:pPr>
      <w:r w:rsidRPr="0008448E">
        <w:rPr>
          <w:lang w:val="fr-FR"/>
        </w:rPr>
        <w:t xml:space="preserve">Nous soutenons également le principe selon lequel, lorsque la capacité institutionnelle nécessaire existe, les Autorités Locales Intermédiaires devraient pouvoir assumer la </w:t>
      </w:r>
      <w:r w:rsidRPr="0008448E">
        <w:rPr>
          <w:b/>
          <w:bCs/>
          <w:lang w:val="fr-FR"/>
        </w:rPr>
        <w:t>gestion directe d’une part définie des fonds de cohésion</w:t>
      </w:r>
      <w:r w:rsidRPr="0008448E">
        <w:rPr>
          <w:lang w:val="fr-FR"/>
        </w:rPr>
        <w:t xml:space="preserve">, comme moyen pratique d’accroître l’efficacité, d’accélérer la mise en œuvre, d’améliorer la sélection des priorités territoriales et de renforcer la visibilité de l’action européenne au niveau local. De même, nous appelons les institutions européennes à </w:t>
      </w:r>
      <w:r w:rsidRPr="0008448E">
        <w:rPr>
          <w:b/>
          <w:bCs/>
          <w:lang w:val="fr-FR"/>
        </w:rPr>
        <w:t>inviter les États membres à associer de manière structurée les Autorités Locales Intermédiaires à l’élaboration des plans nationaux et régionaux</w:t>
      </w:r>
      <w:r w:rsidRPr="0008448E">
        <w:rPr>
          <w:lang w:val="fr-FR"/>
        </w:rPr>
        <w:t xml:space="preserve">, afin d’améliorer l’identification des projets et des initiatives les plus adaptés à un développement équilibré des territoires. Nous appelons également les institutions européennes et les États membres à renforcer la </w:t>
      </w:r>
      <w:r w:rsidRPr="0008448E">
        <w:rPr>
          <w:b/>
          <w:bCs/>
          <w:lang w:val="fr-FR"/>
        </w:rPr>
        <w:t>gouvernance multiniveau</w:t>
      </w:r>
      <w:r w:rsidRPr="0008448E">
        <w:rPr>
          <w:lang w:val="fr-FR"/>
        </w:rPr>
        <w:t>, la coopération territoriale et le partenariat entre tous les niveaux de gouvernement, en veillant à ce que la future politique de cohésion atteigne effectivement tous les territoires de l’Union.</w:t>
      </w:r>
    </w:p>
    <w:p w14:paraId="10F33AD4" w14:textId="77777777" w:rsidR="0008448E" w:rsidRPr="0008448E" w:rsidRDefault="0008448E" w:rsidP="0008448E">
      <w:pPr>
        <w:jc w:val="both"/>
        <w:rPr>
          <w:lang w:val="fr-FR"/>
        </w:rPr>
      </w:pPr>
      <w:r w:rsidRPr="0008448E">
        <w:rPr>
          <w:lang w:val="fr-FR"/>
        </w:rPr>
        <w:t>Enfin, les signataires de la présente Déclaration s’engagent à travailler ensemble aux niveaux européen, national et territorial pour promouvoir un rôle plus important des Autorités Locales Intermédiaires dans la future politique de cohésion ; à maintenir un dialogue actif avec la Commission européenne, le Parlement européen, le Conseil, le Comité des Régions et les gouvernements nationaux ; et à continuer de construire une large coalition européenne en faveur d’une politique de cohésion plus territoriale, plus efficace et plus proche des citoyens.</w:t>
      </w:r>
      <w:r w:rsidRPr="0008448E">
        <w:rPr>
          <w:lang w:val="fr-FR"/>
        </w:rPr>
        <w:br/>
      </w:r>
      <w:r w:rsidRPr="0008448E">
        <w:rPr>
          <w:b/>
          <w:bCs/>
          <w:lang w:val="fr-FR"/>
        </w:rPr>
        <w:t>Adoptée à Bruxelles, au Comité européen des Régions, le 10 juin 2026.</w:t>
      </w:r>
    </w:p>
    <w:p w14:paraId="5E249B93" w14:textId="77777777" w:rsidR="0008448E" w:rsidRPr="0008448E" w:rsidRDefault="0008448E" w:rsidP="0008448E">
      <w:pPr>
        <w:jc w:val="both"/>
      </w:pPr>
      <w:r w:rsidRPr="0008448E">
        <w:pict w14:anchorId="604D664E">
          <v:rect id="_x0000_i1099" style="width:0;height:1.5pt" o:hralign="center" o:hrstd="t" o:hr="t" fillcolor="#a0a0a0" stroked="f"/>
        </w:pict>
      </w:r>
    </w:p>
    <w:p w14:paraId="3D7137F6" w14:textId="77777777" w:rsidR="0008448E" w:rsidRPr="0008448E" w:rsidRDefault="0008448E" w:rsidP="0008448E">
      <w:pPr>
        <w:jc w:val="both"/>
        <w:rPr>
          <w:b/>
          <w:bCs/>
          <w:lang w:val="es-ES"/>
        </w:rPr>
      </w:pPr>
      <w:r w:rsidRPr="0008448E">
        <w:rPr>
          <w:b/>
          <w:bCs/>
          <w:lang w:val="es-ES"/>
        </w:rPr>
        <w:t>Italiano</w:t>
      </w:r>
    </w:p>
    <w:p w14:paraId="3B7C9EE0" w14:textId="2086DCB0" w:rsidR="0008448E" w:rsidRPr="0008448E" w:rsidRDefault="0008448E" w:rsidP="0008448E">
      <w:pPr>
        <w:jc w:val="both"/>
        <w:rPr>
          <w:b/>
          <w:bCs/>
          <w:lang w:val="es-ES"/>
        </w:rPr>
      </w:pPr>
      <w:r w:rsidRPr="0008448E">
        <w:rPr>
          <w:b/>
          <w:bCs/>
          <w:lang w:val="es-ES"/>
        </w:rPr>
        <w:t>Dichiarazione di</w:t>
      </w:r>
      <w:r>
        <w:rPr>
          <w:b/>
          <w:bCs/>
          <w:lang w:val="es-ES"/>
        </w:rPr>
        <w:t xml:space="preserve"> Belliard</w:t>
      </w:r>
    </w:p>
    <w:p w14:paraId="36E7CE4B" w14:textId="77777777" w:rsidR="0008448E" w:rsidRPr="0008448E" w:rsidRDefault="0008448E" w:rsidP="0008448E">
      <w:pPr>
        <w:jc w:val="both"/>
        <w:rPr>
          <w:lang w:val="es-ES"/>
        </w:rPr>
      </w:pPr>
      <w:r w:rsidRPr="0008448E">
        <w:rPr>
          <w:b/>
          <w:bCs/>
          <w:lang w:val="es-ES"/>
        </w:rPr>
        <w:t>Vertice europeo delle Autorità Locali Intermedie per la Coesione</w:t>
      </w:r>
      <w:r w:rsidRPr="0008448E">
        <w:rPr>
          <w:lang w:val="es-ES"/>
        </w:rPr>
        <w:br/>
      </w:r>
      <w:r w:rsidRPr="0008448E">
        <w:rPr>
          <w:b/>
          <w:bCs/>
          <w:lang w:val="es-ES"/>
        </w:rPr>
        <w:t>Bruxelles, Comitato europeo delle Regioni, 10 giugno 2026</w:t>
      </w:r>
    </w:p>
    <w:p w14:paraId="75E1E1B1" w14:textId="70CD1D62" w:rsidR="0008448E" w:rsidRPr="0008448E" w:rsidRDefault="0008448E" w:rsidP="0008448E">
      <w:pPr>
        <w:jc w:val="both"/>
        <w:rPr>
          <w:lang w:val="es-ES"/>
        </w:rPr>
      </w:pPr>
      <w:r w:rsidRPr="0008448E">
        <w:rPr>
          <w:lang w:val="es-ES"/>
        </w:rPr>
        <w:t xml:space="preserve">Noi, presidenti e rappresentanti delle </w:t>
      </w:r>
      <w:r w:rsidRPr="0008448E">
        <w:rPr>
          <w:b/>
          <w:bCs/>
          <w:lang w:val="es-ES"/>
        </w:rPr>
        <w:t>Autorità Locali Intermedie</w:t>
      </w:r>
      <w:r w:rsidRPr="0008448E">
        <w:rPr>
          <w:lang w:val="es-ES"/>
        </w:rPr>
        <w:t xml:space="preserve"> riuniti a Bruxelles in occasione del </w:t>
      </w:r>
      <w:r w:rsidRPr="0008448E">
        <w:rPr>
          <w:b/>
          <w:bCs/>
          <w:lang w:val="es-ES"/>
        </w:rPr>
        <w:t>Vertice europeo delle Autorità Locali Intermedie per la Coesione</w:t>
      </w:r>
      <w:r w:rsidRPr="0008448E">
        <w:rPr>
          <w:lang w:val="es-ES"/>
        </w:rPr>
        <w:t xml:space="preserve">, riaffermiamo che la </w:t>
      </w:r>
      <w:r w:rsidRPr="0008448E">
        <w:rPr>
          <w:b/>
          <w:bCs/>
          <w:lang w:val="es-ES"/>
        </w:rPr>
        <w:t>Politica di Coesione</w:t>
      </w:r>
      <w:r w:rsidRPr="0008448E">
        <w:rPr>
          <w:lang w:val="es-ES"/>
        </w:rPr>
        <w:t xml:space="preserve"> resta uno degli strumenti essenziali dell’Unione europea per promuovere la coesione economica, sociale e territoriale, nonché uno sviluppo equilibrato in tutti i territori europei. Riconosciamo inoltre che il dibattito sul prossimo </w:t>
      </w:r>
      <w:r w:rsidRPr="0008448E">
        <w:rPr>
          <w:b/>
          <w:bCs/>
          <w:lang w:val="es-ES"/>
        </w:rPr>
        <w:t>Quadro Finanziario Pluriennale</w:t>
      </w:r>
      <w:r w:rsidRPr="0008448E">
        <w:rPr>
          <w:lang w:val="es-ES"/>
        </w:rPr>
        <w:t xml:space="preserve"> e sulla futura architettura della Politica di Coesione sarà decisivo per garantire che l’azione europea continui a rispondere efficacemente alle disparità territoriali, alle transizioni strutturali e alla necessità di investimenti pubblici orientati ai risultati.</w:t>
      </w:r>
    </w:p>
    <w:p w14:paraId="2F75CD84" w14:textId="77777777" w:rsidR="0008448E" w:rsidRDefault="0008448E" w:rsidP="0008448E">
      <w:pPr>
        <w:jc w:val="both"/>
        <w:rPr>
          <w:lang w:val="es-ES"/>
        </w:rPr>
      </w:pPr>
      <w:r w:rsidRPr="0008448E">
        <w:rPr>
          <w:lang w:val="es-ES"/>
        </w:rPr>
        <w:t xml:space="preserve">Affermiamo che le </w:t>
      </w:r>
      <w:r w:rsidRPr="0008448E">
        <w:rPr>
          <w:b/>
          <w:bCs/>
          <w:lang w:val="es-ES"/>
        </w:rPr>
        <w:t>Autorità Locali Intermedie</w:t>
      </w:r>
      <w:r w:rsidRPr="0008448E">
        <w:rPr>
          <w:lang w:val="es-ES"/>
        </w:rPr>
        <w:t xml:space="preserve">, in particolare i governi di livello </w:t>
      </w:r>
      <w:r w:rsidRPr="0008448E">
        <w:rPr>
          <w:b/>
          <w:bCs/>
          <w:lang w:val="es-ES"/>
        </w:rPr>
        <w:t>NUTS 3</w:t>
      </w:r>
      <w:r w:rsidRPr="0008448E">
        <w:rPr>
          <w:lang w:val="es-ES"/>
        </w:rPr>
        <w:t xml:space="preserve"> e le entità territoriali equivalenti, costituiscono un livello essenziale della governance europea per la loro prossimità ai cittadini, ai comuni, agli attori locali e alle realtà concrete dei territori. In particolare, le </w:t>
      </w:r>
      <w:r w:rsidRPr="0008448E">
        <w:rPr>
          <w:b/>
          <w:bCs/>
          <w:lang w:val="es-ES"/>
        </w:rPr>
        <w:t>province e le altre Autorità Locali Intermedie</w:t>
      </w:r>
      <w:r w:rsidRPr="0008448E">
        <w:rPr>
          <w:lang w:val="es-ES"/>
        </w:rPr>
        <w:t xml:space="preserve"> conoscono in profondità gli ecosistemi locali dei progetti, si trovano in una posizione privilegiata per individuare le iniziative più adatte a ciascun territorio e svolgono un ruolo decisivo nel coordinare la cooperazione con i comuni e nel tradurre le priorità europee in azioni concrete, equilibrate ed efficaci sul terreno. La loro esperienza nella gestione, nel sostegno e nell’attuazione di azioni finanziate dall’Unione ha </w:t>
      </w:r>
    </w:p>
    <w:p w14:paraId="7C91D19D" w14:textId="77777777" w:rsidR="0008448E" w:rsidRDefault="0008448E" w:rsidP="0008448E">
      <w:pPr>
        <w:jc w:val="both"/>
        <w:rPr>
          <w:lang w:val="es-ES"/>
        </w:rPr>
      </w:pPr>
    </w:p>
    <w:p w14:paraId="471E061E" w14:textId="77777777" w:rsidR="0008448E" w:rsidRDefault="0008448E" w:rsidP="0008448E">
      <w:pPr>
        <w:jc w:val="both"/>
        <w:rPr>
          <w:lang w:val="es-ES"/>
        </w:rPr>
      </w:pPr>
    </w:p>
    <w:p w14:paraId="759C4A52" w14:textId="01236D20" w:rsidR="0008448E" w:rsidRPr="0008448E" w:rsidRDefault="0008448E" w:rsidP="0008448E">
      <w:pPr>
        <w:jc w:val="both"/>
        <w:rPr>
          <w:lang w:val="es-ES"/>
        </w:rPr>
      </w:pPr>
      <w:r w:rsidRPr="0008448E">
        <w:rPr>
          <w:lang w:val="es-ES"/>
        </w:rPr>
        <w:t>dimostrato la loro capacità di migliorare l’assorbimento dei fondi, rafforzare la destinazione territoriale degli investimenti e garantire risultati visibili e sostenibili sul terreno.</w:t>
      </w:r>
    </w:p>
    <w:p w14:paraId="07DC11EC" w14:textId="77777777" w:rsidR="0008448E" w:rsidRPr="0008448E" w:rsidRDefault="0008448E" w:rsidP="0008448E">
      <w:pPr>
        <w:jc w:val="both"/>
        <w:rPr>
          <w:lang w:val="es-ES"/>
        </w:rPr>
      </w:pPr>
      <w:r w:rsidRPr="0008448E">
        <w:rPr>
          <w:lang w:val="es-ES"/>
        </w:rPr>
        <w:t xml:space="preserve">Chiediamo pertanto il </w:t>
      </w:r>
      <w:r w:rsidRPr="0008448E">
        <w:rPr>
          <w:b/>
          <w:bCs/>
          <w:lang w:val="es-ES"/>
        </w:rPr>
        <w:t>pieno riconoscimento politico e istituzionale</w:t>
      </w:r>
      <w:r w:rsidRPr="0008448E">
        <w:rPr>
          <w:lang w:val="es-ES"/>
        </w:rPr>
        <w:t xml:space="preserve"> delle Autorità Locali Intermedie quali attori chiave della futura Politica di Coesione, non solo nell’attuazione di programmi e progetti, ma anche nella loro </w:t>
      </w:r>
      <w:r w:rsidRPr="0008448E">
        <w:rPr>
          <w:b/>
          <w:bCs/>
          <w:lang w:val="es-ES"/>
        </w:rPr>
        <w:t>progettazione, governance e orientamento strategico</w:t>
      </w:r>
      <w:r w:rsidRPr="0008448E">
        <w:rPr>
          <w:lang w:val="es-ES"/>
        </w:rPr>
        <w:t xml:space="preserve">. Chiediamo inoltre la loro </w:t>
      </w:r>
      <w:r w:rsidRPr="0008448E">
        <w:rPr>
          <w:b/>
          <w:bCs/>
          <w:lang w:val="es-ES"/>
        </w:rPr>
        <w:t>partecipazione strutturata e significativa</w:t>
      </w:r>
      <w:r w:rsidRPr="0008448E">
        <w:rPr>
          <w:lang w:val="es-ES"/>
        </w:rPr>
        <w:t xml:space="preserve"> alla preparazione del prossimo Quadro Finanziario Pluriennale e all’elaborazione dei futuri programmi, piani e priorità nazionali e regionali, affinché le decisioni europee siano meglio fondate sui bisogni reali dei territori e consentano maggiore efficacia, assorbimento e impatto degli investimenti.</w:t>
      </w:r>
    </w:p>
    <w:p w14:paraId="20A82E07" w14:textId="77777777" w:rsidR="0008448E" w:rsidRPr="0008448E" w:rsidRDefault="0008448E" w:rsidP="0008448E">
      <w:pPr>
        <w:jc w:val="both"/>
        <w:rPr>
          <w:lang w:val="es-ES"/>
        </w:rPr>
      </w:pPr>
      <w:r w:rsidRPr="0008448E">
        <w:rPr>
          <w:lang w:val="es-ES"/>
        </w:rPr>
        <w:t xml:space="preserve">Sosteniamo inoltre il principio secondo cui, laddove esista la necessaria capacità istituzionale, le Autorità Locali Intermedie dovrebbero poter assumere la </w:t>
      </w:r>
      <w:r w:rsidRPr="0008448E">
        <w:rPr>
          <w:b/>
          <w:bCs/>
          <w:lang w:val="es-ES"/>
        </w:rPr>
        <w:t>gestione diretta di una quota definita dei fondi di coesione</w:t>
      </w:r>
      <w:r w:rsidRPr="0008448E">
        <w:rPr>
          <w:lang w:val="es-ES"/>
        </w:rPr>
        <w:t xml:space="preserve">, come mezzo pratico per aumentare l’efficienza, accelerare l’attuazione, migliorare la selezione delle priorità territoriali e rafforzare la visibilità dell’azione europea a livello locale. Allo stesso modo, invitiamo le istituzioni europee a </w:t>
      </w:r>
      <w:r w:rsidRPr="0008448E">
        <w:rPr>
          <w:b/>
          <w:bCs/>
          <w:lang w:val="es-ES"/>
        </w:rPr>
        <w:t>sollecitare gli Stati membri a coinvolgere in modo strutturato le Autorità Locali Intermedie nell’elaborazione dei piani nazionali e regionali</w:t>
      </w:r>
      <w:r w:rsidRPr="0008448E">
        <w:rPr>
          <w:lang w:val="es-ES"/>
        </w:rPr>
        <w:t xml:space="preserve">, al fine di migliorare l’individuazione dei progetti e delle iniziative più adatti a uno sviluppo equilibrato dei territori. Chiediamo inoltre alle istituzioni europee e agli Stati membri di rafforzare la </w:t>
      </w:r>
      <w:r w:rsidRPr="0008448E">
        <w:rPr>
          <w:b/>
          <w:bCs/>
          <w:lang w:val="es-ES"/>
        </w:rPr>
        <w:t>governance multilivello</w:t>
      </w:r>
      <w:r w:rsidRPr="0008448E">
        <w:rPr>
          <w:lang w:val="es-ES"/>
        </w:rPr>
        <w:t>, la cooperazione territoriale e il partenariato tra tutti i livelli di governo, garantendo che la futura Politica di Coesione raggiunga effettivamente ogni angolo dell’Unione.</w:t>
      </w:r>
    </w:p>
    <w:p w14:paraId="6EFA8B39" w14:textId="77777777" w:rsidR="0008448E" w:rsidRPr="0008448E" w:rsidRDefault="0008448E" w:rsidP="0008448E">
      <w:pPr>
        <w:jc w:val="both"/>
      </w:pPr>
      <w:r w:rsidRPr="0008448E">
        <w:rPr>
          <w:lang w:val="es-ES"/>
        </w:rPr>
        <w:t>Infine, i firmatari della presente Dichiarazione si impegnano a lavorare insieme a livello europeo, nazionale e territoriale per promuovere un ruolo più forte delle Autorità Locali Intermedie nella futura Politica di Coesione; a mantenere un dialogo attivo con la Commissione europea, il Parlamento europeo, il Consiglio, il Comitato delle Regioni e i governi nazionali; e a continuare a costruire un’ampia coalizione europea a favore di una Politica di Coesione più territoriale, più efficace e più vicina ai cittadini.</w:t>
      </w:r>
      <w:r w:rsidRPr="0008448E">
        <w:rPr>
          <w:lang w:val="es-ES"/>
        </w:rPr>
        <w:br/>
      </w:r>
      <w:proofErr w:type="spellStart"/>
      <w:r w:rsidRPr="0008448E">
        <w:rPr>
          <w:b/>
          <w:bCs/>
        </w:rPr>
        <w:t>Adottata</w:t>
      </w:r>
      <w:proofErr w:type="spellEnd"/>
      <w:r w:rsidRPr="0008448E">
        <w:rPr>
          <w:b/>
          <w:bCs/>
        </w:rPr>
        <w:t xml:space="preserve"> a Bruxelles, </w:t>
      </w:r>
      <w:proofErr w:type="spellStart"/>
      <w:r w:rsidRPr="0008448E">
        <w:rPr>
          <w:b/>
          <w:bCs/>
        </w:rPr>
        <w:t>presso</w:t>
      </w:r>
      <w:proofErr w:type="spellEnd"/>
      <w:r w:rsidRPr="0008448E">
        <w:rPr>
          <w:b/>
          <w:bCs/>
        </w:rPr>
        <w:t xml:space="preserve"> il Comitato </w:t>
      </w:r>
      <w:proofErr w:type="spellStart"/>
      <w:r w:rsidRPr="0008448E">
        <w:rPr>
          <w:b/>
          <w:bCs/>
        </w:rPr>
        <w:t>europeo</w:t>
      </w:r>
      <w:proofErr w:type="spellEnd"/>
      <w:r w:rsidRPr="0008448E">
        <w:rPr>
          <w:b/>
          <w:bCs/>
        </w:rPr>
        <w:t xml:space="preserve"> delle </w:t>
      </w:r>
      <w:proofErr w:type="spellStart"/>
      <w:r w:rsidRPr="0008448E">
        <w:rPr>
          <w:b/>
          <w:bCs/>
        </w:rPr>
        <w:t>Regioni</w:t>
      </w:r>
      <w:proofErr w:type="spellEnd"/>
      <w:r w:rsidRPr="0008448E">
        <w:rPr>
          <w:b/>
          <w:bCs/>
        </w:rPr>
        <w:t xml:space="preserve">, il 10 </w:t>
      </w:r>
      <w:proofErr w:type="spellStart"/>
      <w:r w:rsidRPr="0008448E">
        <w:rPr>
          <w:b/>
          <w:bCs/>
        </w:rPr>
        <w:t>giugno</w:t>
      </w:r>
      <w:proofErr w:type="spellEnd"/>
      <w:r w:rsidRPr="0008448E">
        <w:rPr>
          <w:b/>
          <w:bCs/>
        </w:rPr>
        <w:t xml:space="preserve"> 2026.</w:t>
      </w:r>
    </w:p>
    <w:p w14:paraId="1CBBEAE4" w14:textId="77777777" w:rsidR="0008448E" w:rsidRPr="0008448E" w:rsidRDefault="0008448E" w:rsidP="0008448E">
      <w:pPr>
        <w:jc w:val="both"/>
      </w:pPr>
      <w:r w:rsidRPr="0008448E">
        <w:pict w14:anchorId="145A9ED9">
          <v:rect id="_x0000_i1100" style="width:0;height:1.5pt" o:hralign="center" o:hrstd="t" o:hr="t" fillcolor="#a0a0a0" stroked="f"/>
        </w:pict>
      </w:r>
    </w:p>
    <w:p w14:paraId="702EF6EE" w14:textId="77777777" w:rsidR="0008448E" w:rsidRPr="0008448E" w:rsidRDefault="0008448E" w:rsidP="0008448E">
      <w:pPr>
        <w:jc w:val="both"/>
        <w:rPr>
          <w:b/>
          <w:bCs/>
        </w:rPr>
      </w:pPr>
      <w:r w:rsidRPr="0008448E">
        <w:rPr>
          <w:b/>
          <w:bCs/>
        </w:rPr>
        <w:t>Deutsch</w:t>
      </w:r>
    </w:p>
    <w:p w14:paraId="54C3FAF3" w14:textId="77777777" w:rsidR="0008448E" w:rsidRPr="0008448E" w:rsidRDefault="0008448E" w:rsidP="0008448E">
      <w:pPr>
        <w:jc w:val="both"/>
        <w:rPr>
          <w:b/>
          <w:bCs/>
        </w:rPr>
      </w:pPr>
      <w:proofErr w:type="spellStart"/>
      <w:r w:rsidRPr="0008448E">
        <w:rPr>
          <w:b/>
          <w:bCs/>
        </w:rPr>
        <w:t>Schluss</w:t>
      </w:r>
      <w:r w:rsidRPr="0008448E">
        <w:rPr>
          <w:b/>
          <w:bCs/>
        </w:rPr>
        <w:softHyphen/>
        <w:t>erklärung</w:t>
      </w:r>
      <w:proofErr w:type="spellEnd"/>
      <w:r w:rsidRPr="0008448E">
        <w:rPr>
          <w:b/>
          <w:bCs/>
        </w:rPr>
        <w:t xml:space="preserve"> von Brüssel</w:t>
      </w:r>
    </w:p>
    <w:p w14:paraId="7D7F2B18" w14:textId="77777777" w:rsidR="0008448E" w:rsidRPr="0008448E" w:rsidRDefault="0008448E" w:rsidP="0008448E">
      <w:pPr>
        <w:jc w:val="both"/>
      </w:pPr>
      <w:proofErr w:type="spellStart"/>
      <w:r w:rsidRPr="0008448E">
        <w:rPr>
          <w:b/>
          <w:bCs/>
        </w:rPr>
        <w:t>Europäischer</w:t>
      </w:r>
      <w:proofErr w:type="spellEnd"/>
      <w:r w:rsidRPr="0008448E">
        <w:rPr>
          <w:b/>
          <w:bCs/>
        </w:rPr>
        <w:t xml:space="preserve"> </w:t>
      </w:r>
      <w:proofErr w:type="spellStart"/>
      <w:r w:rsidRPr="0008448E">
        <w:rPr>
          <w:b/>
          <w:bCs/>
        </w:rPr>
        <w:t>Gipfel</w:t>
      </w:r>
      <w:proofErr w:type="spellEnd"/>
      <w:r w:rsidRPr="0008448E">
        <w:rPr>
          <w:b/>
          <w:bCs/>
        </w:rPr>
        <w:t xml:space="preserve"> der </w:t>
      </w:r>
      <w:proofErr w:type="spellStart"/>
      <w:r w:rsidRPr="0008448E">
        <w:rPr>
          <w:b/>
          <w:bCs/>
        </w:rPr>
        <w:t>Lokalen</w:t>
      </w:r>
      <w:proofErr w:type="spellEnd"/>
      <w:r w:rsidRPr="0008448E">
        <w:rPr>
          <w:b/>
          <w:bCs/>
        </w:rPr>
        <w:t xml:space="preserve"> </w:t>
      </w:r>
      <w:proofErr w:type="spellStart"/>
      <w:r w:rsidRPr="0008448E">
        <w:rPr>
          <w:b/>
          <w:bCs/>
        </w:rPr>
        <w:t>Mittleren</w:t>
      </w:r>
      <w:proofErr w:type="spellEnd"/>
      <w:r w:rsidRPr="0008448E">
        <w:rPr>
          <w:b/>
          <w:bCs/>
        </w:rPr>
        <w:t xml:space="preserve"> </w:t>
      </w:r>
      <w:proofErr w:type="spellStart"/>
      <w:r w:rsidRPr="0008448E">
        <w:rPr>
          <w:b/>
          <w:bCs/>
        </w:rPr>
        <w:t>Gebietskörperschaften</w:t>
      </w:r>
      <w:proofErr w:type="spellEnd"/>
      <w:r w:rsidRPr="0008448E">
        <w:rPr>
          <w:b/>
          <w:bCs/>
        </w:rPr>
        <w:t xml:space="preserve"> für den </w:t>
      </w:r>
      <w:proofErr w:type="spellStart"/>
      <w:r w:rsidRPr="0008448E">
        <w:rPr>
          <w:b/>
          <w:bCs/>
        </w:rPr>
        <w:t>Zusammenhalt</w:t>
      </w:r>
      <w:proofErr w:type="spellEnd"/>
      <w:r w:rsidRPr="0008448E">
        <w:br/>
      </w:r>
      <w:r w:rsidRPr="0008448E">
        <w:rPr>
          <w:b/>
          <w:bCs/>
        </w:rPr>
        <w:t xml:space="preserve">Brüssel, </w:t>
      </w:r>
      <w:proofErr w:type="spellStart"/>
      <w:r w:rsidRPr="0008448E">
        <w:rPr>
          <w:b/>
          <w:bCs/>
        </w:rPr>
        <w:t>Europäischer</w:t>
      </w:r>
      <w:proofErr w:type="spellEnd"/>
      <w:r w:rsidRPr="0008448E">
        <w:rPr>
          <w:b/>
          <w:bCs/>
        </w:rPr>
        <w:t xml:space="preserve"> </w:t>
      </w:r>
      <w:proofErr w:type="spellStart"/>
      <w:r w:rsidRPr="0008448E">
        <w:rPr>
          <w:b/>
          <w:bCs/>
        </w:rPr>
        <w:t>Ausschuss</w:t>
      </w:r>
      <w:proofErr w:type="spellEnd"/>
      <w:r w:rsidRPr="0008448E">
        <w:rPr>
          <w:b/>
          <w:bCs/>
        </w:rPr>
        <w:t xml:space="preserve"> der Regionen, 10. Juni 2026</w:t>
      </w:r>
    </w:p>
    <w:p w14:paraId="12A52A5D" w14:textId="77777777" w:rsidR="0008448E" w:rsidRPr="0008448E" w:rsidRDefault="0008448E" w:rsidP="0008448E">
      <w:pPr>
        <w:jc w:val="both"/>
      </w:pPr>
      <w:r w:rsidRPr="0008448E">
        <w:t xml:space="preserve">Wir, die </w:t>
      </w:r>
      <w:proofErr w:type="spellStart"/>
      <w:r w:rsidRPr="0008448E">
        <w:t>Präsidenten</w:t>
      </w:r>
      <w:proofErr w:type="spellEnd"/>
      <w:r w:rsidRPr="0008448E">
        <w:t xml:space="preserve"> und </w:t>
      </w:r>
      <w:proofErr w:type="spellStart"/>
      <w:r w:rsidRPr="0008448E">
        <w:t>Vertreter</w:t>
      </w:r>
      <w:proofErr w:type="spellEnd"/>
      <w:r w:rsidRPr="0008448E">
        <w:t xml:space="preserve"> der </w:t>
      </w:r>
      <w:proofErr w:type="spellStart"/>
      <w:r w:rsidRPr="0008448E">
        <w:rPr>
          <w:b/>
          <w:bCs/>
        </w:rPr>
        <w:t>Lokalen</w:t>
      </w:r>
      <w:proofErr w:type="spellEnd"/>
      <w:r w:rsidRPr="0008448E">
        <w:rPr>
          <w:b/>
          <w:bCs/>
        </w:rPr>
        <w:t xml:space="preserve"> </w:t>
      </w:r>
      <w:proofErr w:type="spellStart"/>
      <w:r w:rsidRPr="0008448E">
        <w:rPr>
          <w:b/>
          <w:bCs/>
        </w:rPr>
        <w:t>Mittleren</w:t>
      </w:r>
      <w:proofErr w:type="spellEnd"/>
      <w:r w:rsidRPr="0008448E">
        <w:rPr>
          <w:b/>
          <w:bCs/>
        </w:rPr>
        <w:t xml:space="preserve"> </w:t>
      </w:r>
      <w:proofErr w:type="spellStart"/>
      <w:r w:rsidRPr="0008448E">
        <w:rPr>
          <w:b/>
          <w:bCs/>
        </w:rPr>
        <w:t>Gebietskörperschaften</w:t>
      </w:r>
      <w:proofErr w:type="spellEnd"/>
      <w:r w:rsidRPr="0008448E">
        <w:t xml:space="preserve"> </w:t>
      </w:r>
      <w:proofErr w:type="spellStart"/>
      <w:r w:rsidRPr="0008448E">
        <w:t>sowie</w:t>
      </w:r>
      <w:proofErr w:type="spellEnd"/>
      <w:r w:rsidRPr="0008448E">
        <w:t xml:space="preserve"> der </w:t>
      </w:r>
      <w:proofErr w:type="spellStart"/>
      <w:r w:rsidRPr="0008448E">
        <w:t>weiteren</w:t>
      </w:r>
      <w:proofErr w:type="spellEnd"/>
      <w:r w:rsidRPr="0008448E">
        <w:t xml:space="preserve"> </w:t>
      </w:r>
      <w:proofErr w:type="spellStart"/>
      <w:r w:rsidRPr="0008448E">
        <w:t>territorialen</w:t>
      </w:r>
      <w:proofErr w:type="spellEnd"/>
      <w:r w:rsidRPr="0008448E">
        <w:t xml:space="preserve"> </w:t>
      </w:r>
      <w:proofErr w:type="spellStart"/>
      <w:r w:rsidRPr="0008448E">
        <w:t>Gebietskörperschaften</w:t>
      </w:r>
      <w:proofErr w:type="spellEnd"/>
      <w:r w:rsidRPr="0008448E">
        <w:t xml:space="preserve">, die </w:t>
      </w:r>
      <w:proofErr w:type="spellStart"/>
      <w:r w:rsidRPr="0008448E">
        <w:t>anlässlich</w:t>
      </w:r>
      <w:proofErr w:type="spellEnd"/>
      <w:r w:rsidRPr="0008448E">
        <w:t xml:space="preserve"> des </w:t>
      </w:r>
      <w:proofErr w:type="spellStart"/>
      <w:r w:rsidRPr="0008448E">
        <w:rPr>
          <w:b/>
          <w:bCs/>
        </w:rPr>
        <w:t>Europäischen</w:t>
      </w:r>
      <w:proofErr w:type="spellEnd"/>
      <w:r w:rsidRPr="0008448E">
        <w:rPr>
          <w:b/>
          <w:bCs/>
        </w:rPr>
        <w:t xml:space="preserve"> </w:t>
      </w:r>
      <w:proofErr w:type="spellStart"/>
      <w:r w:rsidRPr="0008448E">
        <w:rPr>
          <w:b/>
          <w:bCs/>
        </w:rPr>
        <w:t>Gipfels</w:t>
      </w:r>
      <w:proofErr w:type="spellEnd"/>
      <w:r w:rsidRPr="0008448E">
        <w:rPr>
          <w:b/>
          <w:bCs/>
        </w:rPr>
        <w:t xml:space="preserve"> der </w:t>
      </w:r>
      <w:proofErr w:type="spellStart"/>
      <w:r w:rsidRPr="0008448E">
        <w:rPr>
          <w:b/>
          <w:bCs/>
        </w:rPr>
        <w:t>Lokalen</w:t>
      </w:r>
      <w:proofErr w:type="spellEnd"/>
      <w:r w:rsidRPr="0008448E">
        <w:rPr>
          <w:b/>
          <w:bCs/>
        </w:rPr>
        <w:t xml:space="preserve"> </w:t>
      </w:r>
      <w:proofErr w:type="spellStart"/>
      <w:r w:rsidRPr="0008448E">
        <w:rPr>
          <w:b/>
          <w:bCs/>
        </w:rPr>
        <w:t>Mittleren</w:t>
      </w:r>
      <w:proofErr w:type="spellEnd"/>
      <w:r w:rsidRPr="0008448E">
        <w:rPr>
          <w:b/>
          <w:bCs/>
        </w:rPr>
        <w:t xml:space="preserve"> </w:t>
      </w:r>
      <w:proofErr w:type="spellStart"/>
      <w:r w:rsidRPr="0008448E">
        <w:rPr>
          <w:b/>
          <w:bCs/>
        </w:rPr>
        <w:t>Gebietskörperschaften</w:t>
      </w:r>
      <w:proofErr w:type="spellEnd"/>
      <w:r w:rsidRPr="0008448E">
        <w:rPr>
          <w:b/>
          <w:bCs/>
        </w:rPr>
        <w:t xml:space="preserve"> für den </w:t>
      </w:r>
      <w:proofErr w:type="spellStart"/>
      <w:r w:rsidRPr="0008448E">
        <w:rPr>
          <w:b/>
          <w:bCs/>
        </w:rPr>
        <w:t>Zusammenhalt</w:t>
      </w:r>
      <w:proofErr w:type="spellEnd"/>
      <w:r w:rsidRPr="0008448E">
        <w:t xml:space="preserve"> in Brüssel </w:t>
      </w:r>
      <w:proofErr w:type="spellStart"/>
      <w:r w:rsidRPr="0008448E">
        <w:t>zusammengekommen</w:t>
      </w:r>
      <w:proofErr w:type="spellEnd"/>
      <w:r w:rsidRPr="0008448E">
        <w:t xml:space="preserve"> </w:t>
      </w:r>
      <w:proofErr w:type="spellStart"/>
      <w:r w:rsidRPr="0008448E">
        <w:t>sind</w:t>
      </w:r>
      <w:proofErr w:type="spellEnd"/>
      <w:r w:rsidRPr="0008448E">
        <w:t xml:space="preserve">, </w:t>
      </w:r>
      <w:proofErr w:type="spellStart"/>
      <w:r w:rsidRPr="0008448E">
        <w:t>bekräftigen</w:t>
      </w:r>
      <w:proofErr w:type="spellEnd"/>
      <w:r w:rsidRPr="0008448E">
        <w:t xml:space="preserve">, </w:t>
      </w:r>
      <w:proofErr w:type="spellStart"/>
      <w:r w:rsidRPr="0008448E">
        <w:t>dass</w:t>
      </w:r>
      <w:proofErr w:type="spellEnd"/>
      <w:r w:rsidRPr="0008448E">
        <w:t xml:space="preserve"> die </w:t>
      </w:r>
      <w:proofErr w:type="spellStart"/>
      <w:r w:rsidRPr="0008448E">
        <w:rPr>
          <w:b/>
          <w:bCs/>
        </w:rPr>
        <w:t>Kohäsionspolitik</w:t>
      </w:r>
      <w:proofErr w:type="spellEnd"/>
      <w:r w:rsidRPr="0008448E">
        <w:t xml:space="preserve"> </w:t>
      </w:r>
      <w:proofErr w:type="spellStart"/>
      <w:r w:rsidRPr="0008448E">
        <w:t>weiterhin</w:t>
      </w:r>
      <w:proofErr w:type="spellEnd"/>
      <w:r w:rsidRPr="0008448E">
        <w:t xml:space="preserve"> </w:t>
      </w:r>
      <w:proofErr w:type="spellStart"/>
      <w:r w:rsidRPr="0008448E">
        <w:t>eines</w:t>
      </w:r>
      <w:proofErr w:type="spellEnd"/>
      <w:r w:rsidRPr="0008448E">
        <w:t xml:space="preserve"> der </w:t>
      </w:r>
      <w:proofErr w:type="spellStart"/>
      <w:r w:rsidRPr="0008448E">
        <w:t>wesentlichen</w:t>
      </w:r>
      <w:proofErr w:type="spellEnd"/>
      <w:r w:rsidRPr="0008448E">
        <w:t xml:space="preserve"> </w:t>
      </w:r>
      <w:proofErr w:type="spellStart"/>
      <w:r w:rsidRPr="0008448E">
        <w:t>Instrumente</w:t>
      </w:r>
      <w:proofErr w:type="spellEnd"/>
      <w:r w:rsidRPr="0008448E">
        <w:t xml:space="preserve"> der </w:t>
      </w:r>
      <w:proofErr w:type="spellStart"/>
      <w:r w:rsidRPr="0008448E">
        <w:t>Europäischen</w:t>
      </w:r>
      <w:proofErr w:type="spellEnd"/>
      <w:r w:rsidRPr="0008448E">
        <w:t xml:space="preserve"> Union </w:t>
      </w:r>
      <w:proofErr w:type="spellStart"/>
      <w:r w:rsidRPr="0008448E">
        <w:t>zur</w:t>
      </w:r>
      <w:proofErr w:type="spellEnd"/>
      <w:r w:rsidRPr="0008448E">
        <w:t xml:space="preserve"> </w:t>
      </w:r>
      <w:proofErr w:type="spellStart"/>
      <w:r w:rsidRPr="0008448E">
        <w:t>Förderung</w:t>
      </w:r>
      <w:proofErr w:type="spellEnd"/>
      <w:r w:rsidRPr="0008448E">
        <w:t xml:space="preserve"> des </w:t>
      </w:r>
      <w:proofErr w:type="spellStart"/>
      <w:r w:rsidRPr="0008448E">
        <w:t>wirtschaftlichen</w:t>
      </w:r>
      <w:proofErr w:type="spellEnd"/>
      <w:r w:rsidRPr="0008448E">
        <w:t xml:space="preserve">, </w:t>
      </w:r>
      <w:proofErr w:type="spellStart"/>
      <w:r w:rsidRPr="0008448E">
        <w:t>sozialen</w:t>
      </w:r>
      <w:proofErr w:type="spellEnd"/>
      <w:r w:rsidRPr="0008448E">
        <w:t xml:space="preserve"> und </w:t>
      </w:r>
      <w:proofErr w:type="spellStart"/>
      <w:r w:rsidRPr="0008448E">
        <w:t>territorialen</w:t>
      </w:r>
      <w:proofErr w:type="spellEnd"/>
      <w:r w:rsidRPr="0008448E">
        <w:t xml:space="preserve"> </w:t>
      </w:r>
      <w:proofErr w:type="spellStart"/>
      <w:r w:rsidRPr="0008448E">
        <w:t>Zusammenhalts</w:t>
      </w:r>
      <w:proofErr w:type="spellEnd"/>
      <w:r w:rsidRPr="0008448E">
        <w:t xml:space="preserve"> </w:t>
      </w:r>
      <w:proofErr w:type="spellStart"/>
      <w:r w:rsidRPr="0008448E">
        <w:t>sowie</w:t>
      </w:r>
      <w:proofErr w:type="spellEnd"/>
      <w:r w:rsidRPr="0008448E">
        <w:t xml:space="preserve"> </w:t>
      </w:r>
      <w:proofErr w:type="spellStart"/>
      <w:r w:rsidRPr="0008448E">
        <w:t>einer</w:t>
      </w:r>
      <w:proofErr w:type="spellEnd"/>
      <w:r w:rsidRPr="0008448E">
        <w:t xml:space="preserve"> </w:t>
      </w:r>
      <w:proofErr w:type="spellStart"/>
      <w:r w:rsidRPr="0008448E">
        <w:t>ausgewogenen</w:t>
      </w:r>
      <w:proofErr w:type="spellEnd"/>
      <w:r w:rsidRPr="0008448E">
        <w:t xml:space="preserve"> </w:t>
      </w:r>
      <w:proofErr w:type="spellStart"/>
      <w:r w:rsidRPr="0008448E">
        <w:t>Entwicklung</w:t>
      </w:r>
      <w:proofErr w:type="spellEnd"/>
      <w:r w:rsidRPr="0008448E">
        <w:t xml:space="preserve"> in </w:t>
      </w:r>
      <w:proofErr w:type="spellStart"/>
      <w:r w:rsidRPr="0008448E">
        <w:t>allen</w:t>
      </w:r>
      <w:proofErr w:type="spellEnd"/>
      <w:r w:rsidRPr="0008448E">
        <w:t xml:space="preserve"> </w:t>
      </w:r>
      <w:proofErr w:type="spellStart"/>
      <w:r w:rsidRPr="0008448E">
        <w:t>europäischen</w:t>
      </w:r>
      <w:proofErr w:type="spellEnd"/>
      <w:r w:rsidRPr="0008448E">
        <w:t xml:space="preserve"> </w:t>
      </w:r>
      <w:proofErr w:type="spellStart"/>
      <w:r w:rsidRPr="0008448E">
        <w:t>Gebieten</w:t>
      </w:r>
      <w:proofErr w:type="spellEnd"/>
      <w:r w:rsidRPr="0008448E">
        <w:t xml:space="preserve"> </w:t>
      </w:r>
      <w:proofErr w:type="spellStart"/>
      <w:r w:rsidRPr="0008448E">
        <w:t>bleibt</w:t>
      </w:r>
      <w:proofErr w:type="spellEnd"/>
      <w:r w:rsidRPr="0008448E">
        <w:t xml:space="preserve">. Wir </w:t>
      </w:r>
      <w:proofErr w:type="spellStart"/>
      <w:r w:rsidRPr="0008448E">
        <w:t>erkennen</w:t>
      </w:r>
      <w:proofErr w:type="spellEnd"/>
      <w:r w:rsidRPr="0008448E">
        <w:t xml:space="preserve"> </w:t>
      </w:r>
      <w:proofErr w:type="spellStart"/>
      <w:r w:rsidRPr="0008448E">
        <w:t>ferner</w:t>
      </w:r>
      <w:proofErr w:type="spellEnd"/>
      <w:r w:rsidRPr="0008448E">
        <w:t xml:space="preserve"> an, </w:t>
      </w:r>
      <w:proofErr w:type="spellStart"/>
      <w:r w:rsidRPr="0008448E">
        <w:t>dass</w:t>
      </w:r>
      <w:proofErr w:type="spellEnd"/>
      <w:r w:rsidRPr="0008448E">
        <w:t xml:space="preserve"> die </w:t>
      </w:r>
      <w:proofErr w:type="spellStart"/>
      <w:r w:rsidRPr="0008448E">
        <w:t>Debatte</w:t>
      </w:r>
      <w:proofErr w:type="spellEnd"/>
      <w:r w:rsidRPr="0008448E">
        <w:t xml:space="preserve"> </w:t>
      </w:r>
      <w:proofErr w:type="spellStart"/>
      <w:r w:rsidRPr="0008448E">
        <w:t>über</w:t>
      </w:r>
      <w:proofErr w:type="spellEnd"/>
      <w:r w:rsidRPr="0008448E">
        <w:t xml:space="preserve"> den </w:t>
      </w:r>
      <w:proofErr w:type="spellStart"/>
      <w:r w:rsidRPr="0008448E">
        <w:t>nächsten</w:t>
      </w:r>
      <w:proofErr w:type="spellEnd"/>
      <w:r w:rsidRPr="0008448E">
        <w:t xml:space="preserve"> </w:t>
      </w:r>
      <w:proofErr w:type="spellStart"/>
      <w:r w:rsidRPr="0008448E">
        <w:rPr>
          <w:b/>
          <w:bCs/>
        </w:rPr>
        <w:t>Mehrjährigen</w:t>
      </w:r>
      <w:proofErr w:type="spellEnd"/>
      <w:r w:rsidRPr="0008448E">
        <w:rPr>
          <w:b/>
          <w:bCs/>
        </w:rPr>
        <w:t xml:space="preserve"> </w:t>
      </w:r>
      <w:proofErr w:type="spellStart"/>
      <w:r w:rsidRPr="0008448E">
        <w:rPr>
          <w:b/>
          <w:bCs/>
        </w:rPr>
        <w:t>Finanzrahmen</w:t>
      </w:r>
      <w:proofErr w:type="spellEnd"/>
      <w:r w:rsidRPr="0008448E">
        <w:t xml:space="preserve"> und </w:t>
      </w:r>
      <w:proofErr w:type="spellStart"/>
      <w:r w:rsidRPr="0008448E">
        <w:t>über</w:t>
      </w:r>
      <w:proofErr w:type="spellEnd"/>
      <w:r w:rsidRPr="0008448E">
        <w:t xml:space="preserve"> die </w:t>
      </w:r>
      <w:proofErr w:type="spellStart"/>
      <w:r w:rsidRPr="0008448E">
        <w:t>künftige</w:t>
      </w:r>
      <w:proofErr w:type="spellEnd"/>
      <w:r w:rsidRPr="0008448E">
        <w:t xml:space="preserve"> </w:t>
      </w:r>
      <w:proofErr w:type="spellStart"/>
      <w:r w:rsidRPr="0008448E">
        <w:t>Architektur</w:t>
      </w:r>
      <w:proofErr w:type="spellEnd"/>
      <w:r w:rsidRPr="0008448E">
        <w:t xml:space="preserve"> der </w:t>
      </w:r>
      <w:proofErr w:type="spellStart"/>
      <w:r w:rsidRPr="0008448E">
        <w:t>Kohäsionspolitik</w:t>
      </w:r>
      <w:proofErr w:type="spellEnd"/>
      <w:r w:rsidRPr="0008448E">
        <w:t xml:space="preserve"> </w:t>
      </w:r>
      <w:proofErr w:type="spellStart"/>
      <w:r w:rsidRPr="0008448E">
        <w:t>entscheidend</w:t>
      </w:r>
      <w:proofErr w:type="spellEnd"/>
      <w:r w:rsidRPr="0008448E">
        <w:t xml:space="preserve"> </w:t>
      </w:r>
      <w:proofErr w:type="spellStart"/>
      <w:r w:rsidRPr="0008448E">
        <w:t>dafür</w:t>
      </w:r>
      <w:proofErr w:type="spellEnd"/>
      <w:r w:rsidRPr="0008448E">
        <w:t xml:space="preserve"> sein </w:t>
      </w:r>
      <w:proofErr w:type="spellStart"/>
      <w:r w:rsidRPr="0008448E">
        <w:t>wird</w:t>
      </w:r>
      <w:proofErr w:type="spellEnd"/>
      <w:r w:rsidRPr="0008448E">
        <w:t xml:space="preserve">, </w:t>
      </w:r>
      <w:proofErr w:type="spellStart"/>
      <w:r w:rsidRPr="0008448E">
        <w:t>sicherzustellen</w:t>
      </w:r>
      <w:proofErr w:type="spellEnd"/>
      <w:r w:rsidRPr="0008448E">
        <w:t xml:space="preserve">, </w:t>
      </w:r>
      <w:proofErr w:type="spellStart"/>
      <w:r w:rsidRPr="0008448E">
        <w:t>dass</w:t>
      </w:r>
      <w:proofErr w:type="spellEnd"/>
      <w:r w:rsidRPr="0008448E">
        <w:t xml:space="preserve"> das </w:t>
      </w:r>
      <w:proofErr w:type="spellStart"/>
      <w:r w:rsidRPr="0008448E">
        <w:t>europäische</w:t>
      </w:r>
      <w:proofErr w:type="spellEnd"/>
      <w:r w:rsidRPr="0008448E">
        <w:t xml:space="preserve"> </w:t>
      </w:r>
      <w:proofErr w:type="spellStart"/>
      <w:r w:rsidRPr="0008448E">
        <w:t>Handeln</w:t>
      </w:r>
      <w:proofErr w:type="spellEnd"/>
      <w:r w:rsidRPr="0008448E">
        <w:t xml:space="preserve"> </w:t>
      </w:r>
      <w:proofErr w:type="spellStart"/>
      <w:r w:rsidRPr="0008448E">
        <w:t>weiterhin</w:t>
      </w:r>
      <w:proofErr w:type="spellEnd"/>
      <w:r w:rsidRPr="0008448E">
        <w:t xml:space="preserve"> </w:t>
      </w:r>
      <w:proofErr w:type="spellStart"/>
      <w:r w:rsidRPr="0008448E">
        <w:t>wirksam</w:t>
      </w:r>
      <w:proofErr w:type="spellEnd"/>
      <w:r w:rsidRPr="0008448E">
        <w:t xml:space="preserve"> auf </w:t>
      </w:r>
      <w:proofErr w:type="spellStart"/>
      <w:r w:rsidRPr="0008448E">
        <w:t>territoriale</w:t>
      </w:r>
      <w:proofErr w:type="spellEnd"/>
      <w:r w:rsidRPr="0008448E">
        <w:t xml:space="preserve"> </w:t>
      </w:r>
      <w:proofErr w:type="spellStart"/>
      <w:r w:rsidRPr="0008448E">
        <w:lastRenderedPageBreak/>
        <w:t>Ungleichheiten</w:t>
      </w:r>
      <w:proofErr w:type="spellEnd"/>
      <w:r w:rsidRPr="0008448E">
        <w:t xml:space="preserve">, </w:t>
      </w:r>
      <w:proofErr w:type="spellStart"/>
      <w:r w:rsidRPr="0008448E">
        <w:t>strukturelle</w:t>
      </w:r>
      <w:proofErr w:type="spellEnd"/>
      <w:r w:rsidRPr="0008448E">
        <w:t xml:space="preserve"> </w:t>
      </w:r>
      <w:proofErr w:type="spellStart"/>
      <w:r w:rsidRPr="0008448E">
        <w:t>Übergänge</w:t>
      </w:r>
      <w:proofErr w:type="spellEnd"/>
      <w:r w:rsidRPr="0008448E">
        <w:t xml:space="preserve"> und den </w:t>
      </w:r>
      <w:proofErr w:type="spellStart"/>
      <w:r w:rsidRPr="0008448E">
        <w:t>Bedarf</w:t>
      </w:r>
      <w:proofErr w:type="spellEnd"/>
      <w:r w:rsidRPr="0008448E">
        <w:t xml:space="preserve"> an </w:t>
      </w:r>
      <w:proofErr w:type="spellStart"/>
      <w:r w:rsidRPr="0008448E">
        <w:t>ergebnisorientierten</w:t>
      </w:r>
      <w:proofErr w:type="spellEnd"/>
      <w:r w:rsidRPr="0008448E">
        <w:t xml:space="preserve"> </w:t>
      </w:r>
      <w:proofErr w:type="spellStart"/>
      <w:r w:rsidRPr="0008448E">
        <w:t>öffentlichen</w:t>
      </w:r>
      <w:proofErr w:type="spellEnd"/>
      <w:r w:rsidRPr="0008448E">
        <w:t xml:space="preserve"> </w:t>
      </w:r>
      <w:proofErr w:type="spellStart"/>
      <w:r w:rsidRPr="0008448E">
        <w:t>Investitionen</w:t>
      </w:r>
      <w:proofErr w:type="spellEnd"/>
      <w:r w:rsidRPr="0008448E">
        <w:t xml:space="preserve"> </w:t>
      </w:r>
      <w:proofErr w:type="spellStart"/>
      <w:r w:rsidRPr="0008448E">
        <w:t>reagiert</w:t>
      </w:r>
      <w:proofErr w:type="spellEnd"/>
      <w:r w:rsidRPr="0008448E">
        <w:t>.</w:t>
      </w:r>
    </w:p>
    <w:p w14:paraId="6556E1F6" w14:textId="77777777" w:rsidR="0008448E" w:rsidRPr="0008448E" w:rsidRDefault="0008448E" w:rsidP="0008448E">
      <w:pPr>
        <w:jc w:val="both"/>
      </w:pPr>
      <w:r w:rsidRPr="0008448E">
        <w:t xml:space="preserve">Wir </w:t>
      </w:r>
      <w:proofErr w:type="spellStart"/>
      <w:r w:rsidRPr="0008448E">
        <w:t>bekräftigen</w:t>
      </w:r>
      <w:proofErr w:type="spellEnd"/>
      <w:r w:rsidRPr="0008448E">
        <w:t xml:space="preserve">, </w:t>
      </w:r>
      <w:proofErr w:type="spellStart"/>
      <w:r w:rsidRPr="0008448E">
        <w:t>dass</w:t>
      </w:r>
      <w:proofErr w:type="spellEnd"/>
      <w:r w:rsidRPr="0008448E">
        <w:t xml:space="preserve"> die </w:t>
      </w:r>
      <w:proofErr w:type="spellStart"/>
      <w:r w:rsidRPr="0008448E">
        <w:rPr>
          <w:b/>
          <w:bCs/>
        </w:rPr>
        <w:t>Lokalen</w:t>
      </w:r>
      <w:proofErr w:type="spellEnd"/>
      <w:r w:rsidRPr="0008448E">
        <w:rPr>
          <w:b/>
          <w:bCs/>
        </w:rPr>
        <w:t xml:space="preserve"> </w:t>
      </w:r>
      <w:proofErr w:type="spellStart"/>
      <w:r w:rsidRPr="0008448E">
        <w:rPr>
          <w:b/>
          <w:bCs/>
        </w:rPr>
        <w:t>Mittleren</w:t>
      </w:r>
      <w:proofErr w:type="spellEnd"/>
      <w:r w:rsidRPr="0008448E">
        <w:rPr>
          <w:b/>
          <w:bCs/>
        </w:rPr>
        <w:t xml:space="preserve"> </w:t>
      </w:r>
      <w:proofErr w:type="spellStart"/>
      <w:r w:rsidRPr="0008448E">
        <w:rPr>
          <w:b/>
          <w:bCs/>
        </w:rPr>
        <w:t>Gebietskörperschaften</w:t>
      </w:r>
      <w:proofErr w:type="spellEnd"/>
      <w:r w:rsidRPr="0008448E">
        <w:t xml:space="preserve">, </w:t>
      </w:r>
      <w:proofErr w:type="spellStart"/>
      <w:r w:rsidRPr="0008448E">
        <w:t>insbesondere</w:t>
      </w:r>
      <w:proofErr w:type="spellEnd"/>
      <w:r w:rsidRPr="0008448E">
        <w:t xml:space="preserve"> </w:t>
      </w:r>
      <w:proofErr w:type="spellStart"/>
      <w:r w:rsidRPr="0008448E">
        <w:t>Gebietskörperschaften</w:t>
      </w:r>
      <w:proofErr w:type="spellEnd"/>
      <w:r w:rsidRPr="0008448E">
        <w:t xml:space="preserve"> auf </w:t>
      </w:r>
      <w:r w:rsidRPr="0008448E">
        <w:rPr>
          <w:b/>
          <w:bCs/>
        </w:rPr>
        <w:t>NUTS-3-Ebene</w:t>
      </w:r>
      <w:r w:rsidRPr="0008448E">
        <w:t xml:space="preserve"> und </w:t>
      </w:r>
      <w:proofErr w:type="spellStart"/>
      <w:r w:rsidRPr="0008448E">
        <w:t>gleichwertige</w:t>
      </w:r>
      <w:proofErr w:type="spellEnd"/>
      <w:r w:rsidRPr="0008448E">
        <w:t xml:space="preserve"> </w:t>
      </w:r>
      <w:proofErr w:type="spellStart"/>
      <w:r w:rsidRPr="0008448E">
        <w:t>territoriale</w:t>
      </w:r>
      <w:proofErr w:type="spellEnd"/>
      <w:r w:rsidRPr="0008448E">
        <w:t xml:space="preserve"> </w:t>
      </w:r>
      <w:proofErr w:type="spellStart"/>
      <w:r w:rsidRPr="0008448E">
        <w:t>Einheiten</w:t>
      </w:r>
      <w:proofErr w:type="spellEnd"/>
      <w:r w:rsidRPr="0008448E">
        <w:t xml:space="preserve">, </w:t>
      </w:r>
      <w:proofErr w:type="spellStart"/>
      <w:r w:rsidRPr="0008448E">
        <w:t>aufgrund</w:t>
      </w:r>
      <w:proofErr w:type="spellEnd"/>
      <w:r w:rsidRPr="0008448E">
        <w:t xml:space="preserve"> </w:t>
      </w:r>
      <w:proofErr w:type="spellStart"/>
      <w:r w:rsidRPr="0008448E">
        <w:t>ihrer</w:t>
      </w:r>
      <w:proofErr w:type="spellEnd"/>
      <w:r w:rsidRPr="0008448E">
        <w:t xml:space="preserve"> </w:t>
      </w:r>
      <w:proofErr w:type="spellStart"/>
      <w:r w:rsidRPr="0008448E">
        <w:t>Nähe</w:t>
      </w:r>
      <w:proofErr w:type="spellEnd"/>
      <w:r w:rsidRPr="0008448E">
        <w:t xml:space="preserve"> </w:t>
      </w:r>
      <w:proofErr w:type="spellStart"/>
      <w:r w:rsidRPr="0008448E">
        <w:t>zu</w:t>
      </w:r>
      <w:proofErr w:type="spellEnd"/>
      <w:r w:rsidRPr="0008448E">
        <w:t xml:space="preserve"> den </w:t>
      </w:r>
      <w:proofErr w:type="spellStart"/>
      <w:r w:rsidRPr="0008448E">
        <w:t>Bürgerinnen</w:t>
      </w:r>
      <w:proofErr w:type="spellEnd"/>
      <w:r w:rsidRPr="0008448E">
        <w:t xml:space="preserve"> und </w:t>
      </w:r>
      <w:proofErr w:type="spellStart"/>
      <w:r w:rsidRPr="0008448E">
        <w:t>Bürgern</w:t>
      </w:r>
      <w:proofErr w:type="spellEnd"/>
      <w:r w:rsidRPr="0008448E">
        <w:t xml:space="preserve">, den Gemeinden, den </w:t>
      </w:r>
      <w:proofErr w:type="spellStart"/>
      <w:r w:rsidRPr="0008448E">
        <w:t>lokalen</w:t>
      </w:r>
      <w:proofErr w:type="spellEnd"/>
      <w:r w:rsidRPr="0008448E">
        <w:t xml:space="preserve"> </w:t>
      </w:r>
      <w:proofErr w:type="spellStart"/>
      <w:r w:rsidRPr="0008448E">
        <w:t>Akteuren</w:t>
      </w:r>
      <w:proofErr w:type="spellEnd"/>
      <w:r w:rsidRPr="0008448E">
        <w:t xml:space="preserve"> und den </w:t>
      </w:r>
      <w:proofErr w:type="spellStart"/>
      <w:r w:rsidRPr="0008448E">
        <w:t>konkreten</w:t>
      </w:r>
      <w:proofErr w:type="spellEnd"/>
      <w:r w:rsidRPr="0008448E">
        <w:t xml:space="preserve"> </w:t>
      </w:r>
      <w:proofErr w:type="spellStart"/>
      <w:r w:rsidRPr="0008448E">
        <w:t>territorialen</w:t>
      </w:r>
      <w:proofErr w:type="spellEnd"/>
      <w:r w:rsidRPr="0008448E">
        <w:t xml:space="preserve"> </w:t>
      </w:r>
      <w:proofErr w:type="spellStart"/>
      <w:r w:rsidRPr="0008448E">
        <w:t>Gegebenheiten</w:t>
      </w:r>
      <w:proofErr w:type="spellEnd"/>
      <w:r w:rsidRPr="0008448E">
        <w:t xml:space="preserve"> </w:t>
      </w:r>
      <w:proofErr w:type="spellStart"/>
      <w:r w:rsidRPr="0008448E">
        <w:t>eine</w:t>
      </w:r>
      <w:proofErr w:type="spellEnd"/>
      <w:r w:rsidRPr="0008448E">
        <w:t xml:space="preserve"> </w:t>
      </w:r>
      <w:proofErr w:type="spellStart"/>
      <w:r w:rsidRPr="0008448E">
        <w:t>wesentliche</w:t>
      </w:r>
      <w:proofErr w:type="spellEnd"/>
      <w:r w:rsidRPr="0008448E">
        <w:t xml:space="preserve"> Ebene </w:t>
      </w:r>
      <w:proofErr w:type="spellStart"/>
      <w:r w:rsidRPr="0008448E">
        <w:t>europäischer</w:t>
      </w:r>
      <w:proofErr w:type="spellEnd"/>
      <w:r w:rsidRPr="0008448E">
        <w:t xml:space="preserve"> Governance </w:t>
      </w:r>
      <w:proofErr w:type="spellStart"/>
      <w:r w:rsidRPr="0008448E">
        <w:t>darstellen</w:t>
      </w:r>
      <w:proofErr w:type="spellEnd"/>
      <w:r w:rsidRPr="0008448E">
        <w:t xml:space="preserve">. </w:t>
      </w:r>
      <w:proofErr w:type="spellStart"/>
      <w:r w:rsidRPr="0008448E">
        <w:t>Insbesondere</w:t>
      </w:r>
      <w:proofErr w:type="spellEnd"/>
      <w:r w:rsidRPr="0008448E">
        <w:t xml:space="preserve"> </w:t>
      </w:r>
      <w:proofErr w:type="spellStart"/>
      <w:r w:rsidRPr="0008448E">
        <w:t>verfügen</w:t>
      </w:r>
      <w:proofErr w:type="spellEnd"/>
      <w:r w:rsidRPr="0008448E">
        <w:t xml:space="preserve"> die </w:t>
      </w:r>
      <w:proofErr w:type="spellStart"/>
      <w:r w:rsidRPr="0008448E">
        <w:rPr>
          <w:b/>
          <w:bCs/>
        </w:rPr>
        <w:t>Provinzen</w:t>
      </w:r>
      <w:proofErr w:type="spellEnd"/>
      <w:r w:rsidRPr="0008448E">
        <w:rPr>
          <w:b/>
          <w:bCs/>
        </w:rPr>
        <w:t xml:space="preserve"> und </w:t>
      </w:r>
      <w:proofErr w:type="spellStart"/>
      <w:r w:rsidRPr="0008448E">
        <w:rPr>
          <w:b/>
          <w:bCs/>
        </w:rPr>
        <w:t>andere</w:t>
      </w:r>
      <w:proofErr w:type="spellEnd"/>
      <w:r w:rsidRPr="0008448E">
        <w:rPr>
          <w:b/>
          <w:bCs/>
        </w:rPr>
        <w:t xml:space="preserve"> </w:t>
      </w:r>
      <w:proofErr w:type="spellStart"/>
      <w:r w:rsidRPr="0008448E">
        <w:rPr>
          <w:b/>
          <w:bCs/>
        </w:rPr>
        <w:t>Lokale</w:t>
      </w:r>
      <w:proofErr w:type="spellEnd"/>
      <w:r w:rsidRPr="0008448E">
        <w:rPr>
          <w:b/>
          <w:bCs/>
        </w:rPr>
        <w:t xml:space="preserve"> </w:t>
      </w:r>
      <w:proofErr w:type="spellStart"/>
      <w:r w:rsidRPr="0008448E">
        <w:rPr>
          <w:b/>
          <w:bCs/>
        </w:rPr>
        <w:t>Mittlere</w:t>
      </w:r>
      <w:proofErr w:type="spellEnd"/>
      <w:r w:rsidRPr="0008448E">
        <w:rPr>
          <w:b/>
          <w:bCs/>
        </w:rPr>
        <w:t xml:space="preserve"> </w:t>
      </w:r>
      <w:proofErr w:type="spellStart"/>
      <w:r w:rsidRPr="0008448E">
        <w:rPr>
          <w:b/>
          <w:bCs/>
        </w:rPr>
        <w:t>Gebietskörperschaften</w:t>
      </w:r>
      <w:proofErr w:type="spellEnd"/>
      <w:r w:rsidRPr="0008448E">
        <w:t xml:space="preserve"> </w:t>
      </w:r>
      <w:proofErr w:type="spellStart"/>
      <w:r w:rsidRPr="0008448E">
        <w:t>über</w:t>
      </w:r>
      <w:proofErr w:type="spellEnd"/>
      <w:r w:rsidRPr="0008448E">
        <w:t xml:space="preserve"> </w:t>
      </w:r>
      <w:proofErr w:type="spellStart"/>
      <w:r w:rsidRPr="0008448E">
        <w:t>eine</w:t>
      </w:r>
      <w:proofErr w:type="spellEnd"/>
      <w:r w:rsidRPr="0008448E">
        <w:t xml:space="preserve"> </w:t>
      </w:r>
      <w:proofErr w:type="spellStart"/>
      <w:r w:rsidRPr="0008448E">
        <w:t>vertiefte</w:t>
      </w:r>
      <w:proofErr w:type="spellEnd"/>
      <w:r w:rsidRPr="0008448E">
        <w:t xml:space="preserve"> </w:t>
      </w:r>
      <w:proofErr w:type="spellStart"/>
      <w:r w:rsidRPr="0008448E">
        <w:t>Kenntnis</w:t>
      </w:r>
      <w:proofErr w:type="spellEnd"/>
      <w:r w:rsidRPr="0008448E">
        <w:t xml:space="preserve"> der </w:t>
      </w:r>
      <w:proofErr w:type="spellStart"/>
      <w:r w:rsidRPr="0008448E">
        <w:t>lokalen</w:t>
      </w:r>
      <w:proofErr w:type="spellEnd"/>
      <w:r w:rsidRPr="0008448E">
        <w:t xml:space="preserve"> </w:t>
      </w:r>
      <w:proofErr w:type="spellStart"/>
      <w:r w:rsidRPr="0008448E">
        <w:t>Projektökosysteme</w:t>
      </w:r>
      <w:proofErr w:type="spellEnd"/>
      <w:r w:rsidRPr="0008448E">
        <w:t xml:space="preserve">, </w:t>
      </w:r>
      <w:proofErr w:type="spellStart"/>
      <w:r w:rsidRPr="0008448E">
        <w:t>befinden</w:t>
      </w:r>
      <w:proofErr w:type="spellEnd"/>
      <w:r w:rsidRPr="0008448E">
        <w:t xml:space="preserve"> </w:t>
      </w:r>
      <w:proofErr w:type="spellStart"/>
      <w:r w:rsidRPr="0008448E">
        <w:t>sich</w:t>
      </w:r>
      <w:proofErr w:type="spellEnd"/>
      <w:r w:rsidRPr="0008448E">
        <w:t xml:space="preserve"> in </w:t>
      </w:r>
      <w:proofErr w:type="spellStart"/>
      <w:r w:rsidRPr="0008448E">
        <w:t>einer</w:t>
      </w:r>
      <w:proofErr w:type="spellEnd"/>
      <w:r w:rsidRPr="0008448E">
        <w:t xml:space="preserve"> </w:t>
      </w:r>
      <w:proofErr w:type="spellStart"/>
      <w:r w:rsidRPr="0008448E">
        <w:t>besonders</w:t>
      </w:r>
      <w:proofErr w:type="spellEnd"/>
      <w:r w:rsidRPr="0008448E">
        <w:t xml:space="preserve"> </w:t>
      </w:r>
      <w:proofErr w:type="spellStart"/>
      <w:r w:rsidRPr="0008448E">
        <w:t>geeigneten</w:t>
      </w:r>
      <w:proofErr w:type="spellEnd"/>
      <w:r w:rsidRPr="0008448E">
        <w:t xml:space="preserve"> Position, um die für </w:t>
      </w:r>
      <w:proofErr w:type="spellStart"/>
      <w:r w:rsidRPr="0008448E">
        <w:t>jedes</w:t>
      </w:r>
      <w:proofErr w:type="spellEnd"/>
      <w:r w:rsidRPr="0008448E">
        <w:t xml:space="preserve"> </w:t>
      </w:r>
      <w:proofErr w:type="spellStart"/>
      <w:r w:rsidRPr="0008448E">
        <w:t>Gebiet</w:t>
      </w:r>
      <w:proofErr w:type="spellEnd"/>
      <w:r w:rsidRPr="0008448E">
        <w:t xml:space="preserve"> am </w:t>
      </w:r>
      <w:proofErr w:type="spellStart"/>
      <w:r w:rsidRPr="0008448E">
        <w:t>besten</w:t>
      </w:r>
      <w:proofErr w:type="spellEnd"/>
      <w:r w:rsidRPr="0008448E">
        <w:t xml:space="preserve"> </w:t>
      </w:r>
      <w:proofErr w:type="spellStart"/>
      <w:r w:rsidRPr="0008448E">
        <w:t>geeigneten</w:t>
      </w:r>
      <w:proofErr w:type="spellEnd"/>
      <w:r w:rsidRPr="0008448E">
        <w:t xml:space="preserve"> </w:t>
      </w:r>
      <w:proofErr w:type="spellStart"/>
      <w:r w:rsidRPr="0008448E">
        <w:t>Initiativen</w:t>
      </w:r>
      <w:proofErr w:type="spellEnd"/>
      <w:r w:rsidRPr="0008448E">
        <w:t xml:space="preserve"> </w:t>
      </w:r>
      <w:proofErr w:type="spellStart"/>
      <w:r w:rsidRPr="0008448E">
        <w:t>zu</w:t>
      </w:r>
      <w:proofErr w:type="spellEnd"/>
      <w:r w:rsidRPr="0008448E">
        <w:t xml:space="preserve"> </w:t>
      </w:r>
      <w:proofErr w:type="spellStart"/>
      <w:r w:rsidRPr="0008448E">
        <w:t>identifizieren</w:t>
      </w:r>
      <w:proofErr w:type="spellEnd"/>
      <w:r w:rsidRPr="0008448E">
        <w:t xml:space="preserve">, und </w:t>
      </w:r>
      <w:proofErr w:type="spellStart"/>
      <w:r w:rsidRPr="0008448E">
        <w:t>spielen</w:t>
      </w:r>
      <w:proofErr w:type="spellEnd"/>
      <w:r w:rsidRPr="0008448E">
        <w:t xml:space="preserve"> </w:t>
      </w:r>
      <w:proofErr w:type="spellStart"/>
      <w:r w:rsidRPr="0008448E">
        <w:t>eine</w:t>
      </w:r>
      <w:proofErr w:type="spellEnd"/>
      <w:r w:rsidRPr="0008448E">
        <w:t xml:space="preserve"> </w:t>
      </w:r>
      <w:proofErr w:type="spellStart"/>
      <w:r w:rsidRPr="0008448E">
        <w:t>entscheidende</w:t>
      </w:r>
      <w:proofErr w:type="spellEnd"/>
      <w:r w:rsidRPr="0008448E">
        <w:t xml:space="preserve"> Rolle </w:t>
      </w:r>
      <w:proofErr w:type="spellStart"/>
      <w:r w:rsidRPr="0008448E">
        <w:t>dabei</w:t>
      </w:r>
      <w:proofErr w:type="spellEnd"/>
      <w:r w:rsidRPr="0008448E">
        <w:t xml:space="preserve">, die Zusammenarbeit </w:t>
      </w:r>
      <w:proofErr w:type="spellStart"/>
      <w:r w:rsidRPr="0008448E">
        <w:t>mit</w:t>
      </w:r>
      <w:proofErr w:type="spellEnd"/>
      <w:r w:rsidRPr="0008448E">
        <w:t xml:space="preserve"> den Gemeinden </w:t>
      </w:r>
      <w:proofErr w:type="spellStart"/>
      <w:r w:rsidRPr="0008448E">
        <w:t>zu</w:t>
      </w:r>
      <w:proofErr w:type="spellEnd"/>
      <w:r w:rsidRPr="0008448E">
        <w:t xml:space="preserve"> </w:t>
      </w:r>
      <w:proofErr w:type="spellStart"/>
      <w:r w:rsidRPr="0008448E">
        <w:t>strukturieren</w:t>
      </w:r>
      <w:proofErr w:type="spellEnd"/>
      <w:r w:rsidRPr="0008448E">
        <w:t xml:space="preserve"> und </w:t>
      </w:r>
      <w:proofErr w:type="spellStart"/>
      <w:r w:rsidRPr="0008448E">
        <w:t>europäische</w:t>
      </w:r>
      <w:proofErr w:type="spellEnd"/>
      <w:r w:rsidRPr="0008448E">
        <w:t xml:space="preserve"> </w:t>
      </w:r>
      <w:proofErr w:type="spellStart"/>
      <w:r w:rsidRPr="0008448E">
        <w:t>Prioritäten</w:t>
      </w:r>
      <w:proofErr w:type="spellEnd"/>
      <w:r w:rsidRPr="0008448E">
        <w:t xml:space="preserve"> in </w:t>
      </w:r>
      <w:proofErr w:type="spellStart"/>
      <w:r w:rsidRPr="0008448E">
        <w:t>konkrete</w:t>
      </w:r>
      <w:proofErr w:type="spellEnd"/>
      <w:r w:rsidRPr="0008448E">
        <w:t xml:space="preserve">, </w:t>
      </w:r>
      <w:proofErr w:type="spellStart"/>
      <w:r w:rsidRPr="0008448E">
        <w:t>ausgewogene</w:t>
      </w:r>
      <w:proofErr w:type="spellEnd"/>
      <w:r w:rsidRPr="0008448E">
        <w:t xml:space="preserve"> und </w:t>
      </w:r>
      <w:proofErr w:type="spellStart"/>
      <w:r w:rsidRPr="0008448E">
        <w:t>wirksame</w:t>
      </w:r>
      <w:proofErr w:type="spellEnd"/>
      <w:r w:rsidRPr="0008448E">
        <w:t xml:space="preserve"> </w:t>
      </w:r>
      <w:proofErr w:type="spellStart"/>
      <w:r w:rsidRPr="0008448E">
        <w:t>Maßnahmen</w:t>
      </w:r>
      <w:proofErr w:type="spellEnd"/>
      <w:r w:rsidRPr="0008448E">
        <w:t xml:space="preserve"> </w:t>
      </w:r>
      <w:proofErr w:type="spellStart"/>
      <w:r w:rsidRPr="0008448E">
        <w:t>vor</w:t>
      </w:r>
      <w:proofErr w:type="spellEnd"/>
      <w:r w:rsidRPr="0008448E">
        <w:t xml:space="preserve"> Ort </w:t>
      </w:r>
      <w:proofErr w:type="spellStart"/>
      <w:r w:rsidRPr="0008448E">
        <w:t>umzusetzen</w:t>
      </w:r>
      <w:proofErr w:type="spellEnd"/>
      <w:r w:rsidRPr="0008448E">
        <w:t xml:space="preserve">. </w:t>
      </w:r>
      <w:proofErr w:type="spellStart"/>
      <w:r w:rsidRPr="0008448E">
        <w:t>Ihre</w:t>
      </w:r>
      <w:proofErr w:type="spellEnd"/>
      <w:r w:rsidRPr="0008448E">
        <w:t xml:space="preserve"> </w:t>
      </w:r>
      <w:proofErr w:type="spellStart"/>
      <w:r w:rsidRPr="0008448E">
        <w:t>Erfahrung</w:t>
      </w:r>
      <w:proofErr w:type="spellEnd"/>
      <w:r w:rsidRPr="0008448E">
        <w:t xml:space="preserve"> </w:t>
      </w:r>
      <w:proofErr w:type="spellStart"/>
      <w:r w:rsidRPr="0008448E">
        <w:t>bei</w:t>
      </w:r>
      <w:proofErr w:type="spellEnd"/>
      <w:r w:rsidRPr="0008448E">
        <w:t xml:space="preserve"> der Verwaltung, </w:t>
      </w:r>
      <w:proofErr w:type="spellStart"/>
      <w:r w:rsidRPr="0008448E">
        <w:t>Unterstützung</w:t>
      </w:r>
      <w:proofErr w:type="spellEnd"/>
      <w:r w:rsidRPr="0008448E">
        <w:t xml:space="preserve"> und </w:t>
      </w:r>
      <w:proofErr w:type="spellStart"/>
      <w:r w:rsidRPr="0008448E">
        <w:t>Umsetzung</w:t>
      </w:r>
      <w:proofErr w:type="spellEnd"/>
      <w:r w:rsidRPr="0008448E">
        <w:t xml:space="preserve"> von </w:t>
      </w:r>
      <w:proofErr w:type="spellStart"/>
      <w:r w:rsidRPr="0008448E">
        <w:t>durch</w:t>
      </w:r>
      <w:proofErr w:type="spellEnd"/>
      <w:r w:rsidRPr="0008448E">
        <w:t xml:space="preserve"> die Union </w:t>
      </w:r>
      <w:proofErr w:type="spellStart"/>
      <w:r w:rsidRPr="0008448E">
        <w:t>finanzierten</w:t>
      </w:r>
      <w:proofErr w:type="spellEnd"/>
      <w:r w:rsidRPr="0008448E">
        <w:t xml:space="preserve"> </w:t>
      </w:r>
      <w:proofErr w:type="spellStart"/>
      <w:r w:rsidRPr="0008448E">
        <w:t>Maßnahmen</w:t>
      </w:r>
      <w:proofErr w:type="spellEnd"/>
      <w:r w:rsidRPr="0008448E">
        <w:t xml:space="preserve"> hat </w:t>
      </w:r>
      <w:proofErr w:type="spellStart"/>
      <w:r w:rsidRPr="0008448E">
        <w:t>ihre</w:t>
      </w:r>
      <w:proofErr w:type="spellEnd"/>
      <w:r w:rsidRPr="0008448E">
        <w:t xml:space="preserve"> </w:t>
      </w:r>
      <w:proofErr w:type="spellStart"/>
      <w:r w:rsidRPr="0008448E">
        <w:t>Fähigkeit</w:t>
      </w:r>
      <w:proofErr w:type="spellEnd"/>
      <w:r w:rsidRPr="0008448E">
        <w:t xml:space="preserve"> </w:t>
      </w:r>
      <w:proofErr w:type="spellStart"/>
      <w:r w:rsidRPr="0008448E">
        <w:t>bewiesen</w:t>
      </w:r>
      <w:proofErr w:type="spellEnd"/>
      <w:r w:rsidRPr="0008448E">
        <w:t xml:space="preserve">, die </w:t>
      </w:r>
      <w:proofErr w:type="spellStart"/>
      <w:r w:rsidRPr="0008448E">
        <w:t>Mittelabsorption</w:t>
      </w:r>
      <w:proofErr w:type="spellEnd"/>
      <w:r w:rsidRPr="0008448E">
        <w:t xml:space="preserve"> </w:t>
      </w:r>
      <w:proofErr w:type="spellStart"/>
      <w:r w:rsidRPr="0008448E">
        <w:t>zu</w:t>
      </w:r>
      <w:proofErr w:type="spellEnd"/>
      <w:r w:rsidRPr="0008448E">
        <w:t xml:space="preserve"> </w:t>
      </w:r>
      <w:proofErr w:type="spellStart"/>
      <w:r w:rsidRPr="0008448E">
        <w:t>verbessern</w:t>
      </w:r>
      <w:proofErr w:type="spellEnd"/>
      <w:r w:rsidRPr="0008448E">
        <w:t xml:space="preserve">, die </w:t>
      </w:r>
      <w:proofErr w:type="spellStart"/>
      <w:r w:rsidRPr="0008448E">
        <w:t>territoriale</w:t>
      </w:r>
      <w:proofErr w:type="spellEnd"/>
      <w:r w:rsidRPr="0008448E">
        <w:t xml:space="preserve"> </w:t>
      </w:r>
      <w:proofErr w:type="spellStart"/>
      <w:r w:rsidRPr="0008448E">
        <w:t>Ausrichtung</w:t>
      </w:r>
      <w:proofErr w:type="spellEnd"/>
      <w:r w:rsidRPr="0008448E">
        <w:t xml:space="preserve"> der </w:t>
      </w:r>
      <w:proofErr w:type="spellStart"/>
      <w:r w:rsidRPr="0008448E">
        <w:t>Investitionen</w:t>
      </w:r>
      <w:proofErr w:type="spellEnd"/>
      <w:r w:rsidRPr="0008448E">
        <w:t xml:space="preserve"> </w:t>
      </w:r>
      <w:proofErr w:type="spellStart"/>
      <w:r w:rsidRPr="0008448E">
        <w:t>zu</w:t>
      </w:r>
      <w:proofErr w:type="spellEnd"/>
      <w:r w:rsidRPr="0008448E">
        <w:t xml:space="preserve"> </w:t>
      </w:r>
      <w:proofErr w:type="spellStart"/>
      <w:r w:rsidRPr="0008448E">
        <w:t>stärken</w:t>
      </w:r>
      <w:proofErr w:type="spellEnd"/>
      <w:r w:rsidRPr="0008448E">
        <w:t xml:space="preserve"> und </w:t>
      </w:r>
      <w:proofErr w:type="spellStart"/>
      <w:r w:rsidRPr="0008448E">
        <w:t>sichtbare</w:t>
      </w:r>
      <w:proofErr w:type="spellEnd"/>
      <w:r w:rsidRPr="0008448E">
        <w:t xml:space="preserve"> </w:t>
      </w:r>
      <w:proofErr w:type="spellStart"/>
      <w:r w:rsidRPr="0008448E">
        <w:t>sowie</w:t>
      </w:r>
      <w:proofErr w:type="spellEnd"/>
      <w:r w:rsidRPr="0008448E">
        <w:t xml:space="preserve"> </w:t>
      </w:r>
      <w:proofErr w:type="spellStart"/>
      <w:r w:rsidRPr="0008448E">
        <w:t>nachhaltige</w:t>
      </w:r>
      <w:proofErr w:type="spellEnd"/>
      <w:r w:rsidRPr="0008448E">
        <w:t xml:space="preserve"> </w:t>
      </w:r>
      <w:proofErr w:type="spellStart"/>
      <w:r w:rsidRPr="0008448E">
        <w:t>Ergebnisse</w:t>
      </w:r>
      <w:proofErr w:type="spellEnd"/>
      <w:r w:rsidRPr="0008448E">
        <w:t xml:space="preserve"> </w:t>
      </w:r>
      <w:proofErr w:type="spellStart"/>
      <w:r w:rsidRPr="0008448E">
        <w:t>vor</w:t>
      </w:r>
      <w:proofErr w:type="spellEnd"/>
      <w:r w:rsidRPr="0008448E">
        <w:t xml:space="preserve"> Ort </w:t>
      </w:r>
      <w:proofErr w:type="spellStart"/>
      <w:r w:rsidRPr="0008448E">
        <w:t>sicherzustellen</w:t>
      </w:r>
      <w:proofErr w:type="spellEnd"/>
      <w:r w:rsidRPr="0008448E">
        <w:t>.</w:t>
      </w:r>
    </w:p>
    <w:p w14:paraId="512792B4" w14:textId="77777777" w:rsidR="0008448E" w:rsidRPr="0008448E" w:rsidRDefault="0008448E" w:rsidP="0008448E">
      <w:pPr>
        <w:jc w:val="both"/>
      </w:pPr>
      <w:r w:rsidRPr="0008448E">
        <w:t xml:space="preserve">Wir </w:t>
      </w:r>
      <w:proofErr w:type="spellStart"/>
      <w:r w:rsidRPr="0008448E">
        <w:t>fordern</w:t>
      </w:r>
      <w:proofErr w:type="spellEnd"/>
      <w:r w:rsidRPr="0008448E">
        <w:t xml:space="preserve"> </w:t>
      </w:r>
      <w:proofErr w:type="spellStart"/>
      <w:r w:rsidRPr="0008448E">
        <w:t>daher</w:t>
      </w:r>
      <w:proofErr w:type="spellEnd"/>
      <w:r w:rsidRPr="0008448E">
        <w:t xml:space="preserve"> die </w:t>
      </w:r>
      <w:proofErr w:type="spellStart"/>
      <w:r w:rsidRPr="0008448E">
        <w:rPr>
          <w:b/>
          <w:bCs/>
        </w:rPr>
        <w:t>volle</w:t>
      </w:r>
      <w:proofErr w:type="spellEnd"/>
      <w:r w:rsidRPr="0008448E">
        <w:rPr>
          <w:b/>
          <w:bCs/>
        </w:rPr>
        <w:t xml:space="preserve"> </w:t>
      </w:r>
      <w:proofErr w:type="spellStart"/>
      <w:r w:rsidRPr="0008448E">
        <w:rPr>
          <w:b/>
          <w:bCs/>
        </w:rPr>
        <w:t>politische</w:t>
      </w:r>
      <w:proofErr w:type="spellEnd"/>
      <w:r w:rsidRPr="0008448E">
        <w:rPr>
          <w:b/>
          <w:bCs/>
        </w:rPr>
        <w:t xml:space="preserve"> und </w:t>
      </w:r>
      <w:proofErr w:type="spellStart"/>
      <w:r w:rsidRPr="0008448E">
        <w:rPr>
          <w:b/>
          <w:bCs/>
        </w:rPr>
        <w:t>institutionelle</w:t>
      </w:r>
      <w:proofErr w:type="spellEnd"/>
      <w:r w:rsidRPr="0008448E">
        <w:rPr>
          <w:b/>
          <w:bCs/>
        </w:rPr>
        <w:t xml:space="preserve"> </w:t>
      </w:r>
      <w:proofErr w:type="spellStart"/>
      <w:r w:rsidRPr="0008448E">
        <w:rPr>
          <w:b/>
          <w:bCs/>
        </w:rPr>
        <w:t>Anerkennung</w:t>
      </w:r>
      <w:proofErr w:type="spellEnd"/>
      <w:r w:rsidRPr="0008448E">
        <w:t xml:space="preserve"> der </w:t>
      </w:r>
      <w:proofErr w:type="spellStart"/>
      <w:r w:rsidRPr="0008448E">
        <w:t>Lokalen</w:t>
      </w:r>
      <w:proofErr w:type="spellEnd"/>
      <w:r w:rsidRPr="0008448E">
        <w:t xml:space="preserve"> </w:t>
      </w:r>
      <w:proofErr w:type="spellStart"/>
      <w:r w:rsidRPr="0008448E">
        <w:t>Mittleren</w:t>
      </w:r>
      <w:proofErr w:type="spellEnd"/>
      <w:r w:rsidRPr="0008448E">
        <w:t xml:space="preserve"> </w:t>
      </w:r>
      <w:proofErr w:type="spellStart"/>
      <w:r w:rsidRPr="0008448E">
        <w:t>Gebietskörperschaften</w:t>
      </w:r>
      <w:proofErr w:type="spellEnd"/>
      <w:r w:rsidRPr="0008448E">
        <w:t xml:space="preserve"> </w:t>
      </w:r>
      <w:proofErr w:type="spellStart"/>
      <w:r w:rsidRPr="0008448E">
        <w:t>als</w:t>
      </w:r>
      <w:proofErr w:type="spellEnd"/>
      <w:r w:rsidRPr="0008448E">
        <w:t xml:space="preserve"> </w:t>
      </w:r>
      <w:proofErr w:type="spellStart"/>
      <w:r w:rsidRPr="0008448E">
        <w:t>Schlüsselakteure</w:t>
      </w:r>
      <w:proofErr w:type="spellEnd"/>
      <w:r w:rsidRPr="0008448E">
        <w:t xml:space="preserve"> der </w:t>
      </w:r>
      <w:proofErr w:type="spellStart"/>
      <w:r w:rsidRPr="0008448E">
        <w:t>künftigen</w:t>
      </w:r>
      <w:proofErr w:type="spellEnd"/>
      <w:r w:rsidRPr="0008448E">
        <w:t xml:space="preserve"> </w:t>
      </w:r>
      <w:proofErr w:type="spellStart"/>
      <w:r w:rsidRPr="0008448E">
        <w:t>Kohäsionspolitik</w:t>
      </w:r>
      <w:proofErr w:type="spellEnd"/>
      <w:r w:rsidRPr="0008448E">
        <w:t xml:space="preserve">, nicht </w:t>
      </w:r>
      <w:proofErr w:type="spellStart"/>
      <w:r w:rsidRPr="0008448E">
        <w:t>nur</w:t>
      </w:r>
      <w:proofErr w:type="spellEnd"/>
      <w:r w:rsidRPr="0008448E">
        <w:t xml:space="preserve"> </w:t>
      </w:r>
      <w:proofErr w:type="spellStart"/>
      <w:r w:rsidRPr="0008448E">
        <w:t>bei</w:t>
      </w:r>
      <w:proofErr w:type="spellEnd"/>
      <w:r w:rsidRPr="0008448E">
        <w:t xml:space="preserve"> der </w:t>
      </w:r>
      <w:proofErr w:type="spellStart"/>
      <w:r w:rsidRPr="0008448E">
        <w:t>Umsetzung</w:t>
      </w:r>
      <w:proofErr w:type="spellEnd"/>
      <w:r w:rsidRPr="0008448E">
        <w:t xml:space="preserve"> von </w:t>
      </w:r>
      <w:proofErr w:type="spellStart"/>
      <w:r w:rsidRPr="0008448E">
        <w:t>Programmen</w:t>
      </w:r>
      <w:proofErr w:type="spellEnd"/>
      <w:r w:rsidRPr="0008448E">
        <w:t xml:space="preserve"> und </w:t>
      </w:r>
      <w:proofErr w:type="spellStart"/>
      <w:r w:rsidRPr="0008448E">
        <w:t>Projekten</w:t>
      </w:r>
      <w:proofErr w:type="spellEnd"/>
      <w:r w:rsidRPr="0008448E">
        <w:t xml:space="preserve">, </w:t>
      </w:r>
      <w:proofErr w:type="spellStart"/>
      <w:r w:rsidRPr="0008448E">
        <w:t>sondern</w:t>
      </w:r>
      <w:proofErr w:type="spellEnd"/>
      <w:r w:rsidRPr="0008448E">
        <w:t xml:space="preserve"> </w:t>
      </w:r>
      <w:proofErr w:type="spellStart"/>
      <w:r w:rsidRPr="0008448E">
        <w:t>auch</w:t>
      </w:r>
      <w:proofErr w:type="spellEnd"/>
      <w:r w:rsidRPr="0008448E">
        <w:t xml:space="preserve"> </w:t>
      </w:r>
      <w:proofErr w:type="spellStart"/>
      <w:r w:rsidRPr="0008448E">
        <w:t>bei</w:t>
      </w:r>
      <w:proofErr w:type="spellEnd"/>
      <w:r w:rsidRPr="0008448E">
        <w:t xml:space="preserve"> </w:t>
      </w:r>
      <w:proofErr w:type="spellStart"/>
      <w:r w:rsidRPr="0008448E">
        <w:t>deren</w:t>
      </w:r>
      <w:proofErr w:type="spellEnd"/>
      <w:r w:rsidRPr="0008448E">
        <w:t xml:space="preserve"> </w:t>
      </w:r>
      <w:proofErr w:type="spellStart"/>
      <w:r w:rsidRPr="0008448E">
        <w:rPr>
          <w:b/>
          <w:bCs/>
        </w:rPr>
        <w:t>Ausgestaltung</w:t>
      </w:r>
      <w:proofErr w:type="spellEnd"/>
      <w:r w:rsidRPr="0008448E">
        <w:rPr>
          <w:b/>
          <w:bCs/>
        </w:rPr>
        <w:t xml:space="preserve">, Governance und </w:t>
      </w:r>
      <w:proofErr w:type="spellStart"/>
      <w:r w:rsidRPr="0008448E">
        <w:rPr>
          <w:b/>
          <w:bCs/>
        </w:rPr>
        <w:t>strategischer</w:t>
      </w:r>
      <w:proofErr w:type="spellEnd"/>
      <w:r w:rsidRPr="0008448E">
        <w:rPr>
          <w:b/>
          <w:bCs/>
        </w:rPr>
        <w:t xml:space="preserve"> </w:t>
      </w:r>
      <w:proofErr w:type="spellStart"/>
      <w:r w:rsidRPr="0008448E">
        <w:rPr>
          <w:b/>
          <w:bCs/>
        </w:rPr>
        <w:t>Ausrichtung</w:t>
      </w:r>
      <w:proofErr w:type="spellEnd"/>
      <w:r w:rsidRPr="0008448E">
        <w:t xml:space="preserve">. </w:t>
      </w:r>
      <w:proofErr w:type="spellStart"/>
      <w:r w:rsidRPr="0008448E">
        <w:t>Ebenso</w:t>
      </w:r>
      <w:proofErr w:type="spellEnd"/>
      <w:r w:rsidRPr="0008448E">
        <w:t xml:space="preserve"> </w:t>
      </w:r>
      <w:proofErr w:type="spellStart"/>
      <w:r w:rsidRPr="0008448E">
        <w:t>fordern</w:t>
      </w:r>
      <w:proofErr w:type="spellEnd"/>
      <w:r w:rsidRPr="0008448E">
        <w:t xml:space="preserve"> </w:t>
      </w:r>
      <w:proofErr w:type="spellStart"/>
      <w:r w:rsidRPr="0008448E">
        <w:t>wir</w:t>
      </w:r>
      <w:proofErr w:type="spellEnd"/>
      <w:r w:rsidRPr="0008448E">
        <w:t xml:space="preserve"> </w:t>
      </w:r>
      <w:proofErr w:type="spellStart"/>
      <w:r w:rsidRPr="0008448E">
        <w:t>ihre</w:t>
      </w:r>
      <w:proofErr w:type="spellEnd"/>
      <w:r w:rsidRPr="0008448E">
        <w:t xml:space="preserve"> </w:t>
      </w:r>
      <w:proofErr w:type="spellStart"/>
      <w:r w:rsidRPr="0008448E">
        <w:rPr>
          <w:b/>
          <w:bCs/>
        </w:rPr>
        <w:t>strukturierte</w:t>
      </w:r>
      <w:proofErr w:type="spellEnd"/>
      <w:r w:rsidRPr="0008448E">
        <w:rPr>
          <w:b/>
          <w:bCs/>
        </w:rPr>
        <w:t xml:space="preserve"> und </w:t>
      </w:r>
      <w:proofErr w:type="spellStart"/>
      <w:r w:rsidRPr="0008448E">
        <w:rPr>
          <w:b/>
          <w:bCs/>
        </w:rPr>
        <w:t>substanzielle</w:t>
      </w:r>
      <w:proofErr w:type="spellEnd"/>
      <w:r w:rsidRPr="0008448E">
        <w:rPr>
          <w:b/>
          <w:bCs/>
        </w:rPr>
        <w:t xml:space="preserve"> </w:t>
      </w:r>
      <w:proofErr w:type="spellStart"/>
      <w:r w:rsidRPr="0008448E">
        <w:rPr>
          <w:b/>
          <w:bCs/>
        </w:rPr>
        <w:t>Beteiligung</w:t>
      </w:r>
      <w:proofErr w:type="spellEnd"/>
      <w:r w:rsidRPr="0008448E">
        <w:t xml:space="preserve"> an der </w:t>
      </w:r>
      <w:proofErr w:type="spellStart"/>
      <w:r w:rsidRPr="0008448E">
        <w:t>Vorbereitung</w:t>
      </w:r>
      <w:proofErr w:type="spellEnd"/>
      <w:r w:rsidRPr="0008448E">
        <w:t xml:space="preserve"> des </w:t>
      </w:r>
      <w:proofErr w:type="spellStart"/>
      <w:r w:rsidRPr="0008448E">
        <w:t>nächsten</w:t>
      </w:r>
      <w:proofErr w:type="spellEnd"/>
      <w:r w:rsidRPr="0008448E">
        <w:t xml:space="preserve"> </w:t>
      </w:r>
      <w:proofErr w:type="spellStart"/>
      <w:r w:rsidRPr="0008448E">
        <w:t>Mehrjährigen</w:t>
      </w:r>
      <w:proofErr w:type="spellEnd"/>
      <w:r w:rsidRPr="0008448E">
        <w:t xml:space="preserve"> </w:t>
      </w:r>
      <w:proofErr w:type="spellStart"/>
      <w:r w:rsidRPr="0008448E">
        <w:t>Finanzrahmens</w:t>
      </w:r>
      <w:proofErr w:type="spellEnd"/>
      <w:r w:rsidRPr="0008448E">
        <w:t xml:space="preserve"> </w:t>
      </w:r>
      <w:proofErr w:type="spellStart"/>
      <w:r w:rsidRPr="0008448E">
        <w:t>sowie</w:t>
      </w:r>
      <w:proofErr w:type="spellEnd"/>
      <w:r w:rsidRPr="0008448E">
        <w:t xml:space="preserve"> an der </w:t>
      </w:r>
      <w:proofErr w:type="spellStart"/>
      <w:r w:rsidRPr="0008448E">
        <w:t>Ausarbeitung</w:t>
      </w:r>
      <w:proofErr w:type="spellEnd"/>
      <w:r w:rsidRPr="0008448E">
        <w:t xml:space="preserve"> </w:t>
      </w:r>
      <w:proofErr w:type="spellStart"/>
      <w:r w:rsidRPr="0008448E">
        <w:t>künftiger</w:t>
      </w:r>
      <w:proofErr w:type="spellEnd"/>
      <w:r w:rsidRPr="0008448E">
        <w:t xml:space="preserve"> </w:t>
      </w:r>
      <w:proofErr w:type="spellStart"/>
      <w:r w:rsidRPr="0008448E">
        <w:t>nationaler</w:t>
      </w:r>
      <w:proofErr w:type="spellEnd"/>
      <w:r w:rsidRPr="0008448E">
        <w:t xml:space="preserve"> und </w:t>
      </w:r>
      <w:proofErr w:type="spellStart"/>
      <w:r w:rsidRPr="0008448E">
        <w:t>regionaler</w:t>
      </w:r>
      <w:proofErr w:type="spellEnd"/>
      <w:r w:rsidRPr="0008448E">
        <w:t xml:space="preserve"> Programme, </w:t>
      </w:r>
      <w:proofErr w:type="spellStart"/>
      <w:r w:rsidRPr="0008448E">
        <w:t>Pläne</w:t>
      </w:r>
      <w:proofErr w:type="spellEnd"/>
      <w:r w:rsidRPr="0008448E">
        <w:t xml:space="preserve"> und </w:t>
      </w:r>
      <w:proofErr w:type="spellStart"/>
      <w:r w:rsidRPr="0008448E">
        <w:t>Prioritäten</w:t>
      </w:r>
      <w:proofErr w:type="spellEnd"/>
      <w:r w:rsidRPr="0008448E">
        <w:t xml:space="preserve">, </w:t>
      </w:r>
      <w:proofErr w:type="spellStart"/>
      <w:r w:rsidRPr="0008448E">
        <w:t>damit</w:t>
      </w:r>
      <w:proofErr w:type="spellEnd"/>
      <w:r w:rsidRPr="0008448E">
        <w:t xml:space="preserve"> </w:t>
      </w:r>
      <w:proofErr w:type="spellStart"/>
      <w:r w:rsidRPr="0008448E">
        <w:t>europäische</w:t>
      </w:r>
      <w:proofErr w:type="spellEnd"/>
      <w:r w:rsidRPr="0008448E">
        <w:t xml:space="preserve"> </w:t>
      </w:r>
      <w:proofErr w:type="spellStart"/>
      <w:r w:rsidRPr="0008448E">
        <w:t>Entscheidungen</w:t>
      </w:r>
      <w:proofErr w:type="spellEnd"/>
      <w:r w:rsidRPr="0008448E">
        <w:t xml:space="preserve"> </w:t>
      </w:r>
      <w:proofErr w:type="spellStart"/>
      <w:r w:rsidRPr="0008448E">
        <w:t>stärker</w:t>
      </w:r>
      <w:proofErr w:type="spellEnd"/>
      <w:r w:rsidRPr="0008448E">
        <w:t xml:space="preserve"> auf den </w:t>
      </w:r>
      <w:proofErr w:type="spellStart"/>
      <w:r w:rsidRPr="0008448E">
        <w:t>tatsächlichen</w:t>
      </w:r>
      <w:proofErr w:type="spellEnd"/>
      <w:r w:rsidRPr="0008448E">
        <w:t xml:space="preserve"> </w:t>
      </w:r>
      <w:proofErr w:type="spellStart"/>
      <w:r w:rsidRPr="0008448E">
        <w:t>Bedürfnissen</w:t>
      </w:r>
      <w:proofErr w:type="spellEnd"/>
      <w:r w:rsidRPr="0008448E">
        <w:t xml:space="preserve"> der </w:t>
      </w:r>
      <w:proofErr w:type="spellStart"/>
      <w:r w:rsidRPr="0008448E">
        <w:t>Gebiete</w:t>
      </w:r>
      <w:proofErr w:type="spellEnd"/>
      <w:r w:rsidRPr="0008448E">
        <w:t xml:space="preserve"> </w:t>
      </w:r>
      <w:proofErr w:type="spellStart"/>
      <w:r w:rsidRPr="0008448E">
        <w:t>beruhen</w:t>
      </w:r>
      <w:proofErr w:type="spellEnd"/>
      <w:r w:rsidRPr="0008448E">
        <w:t xml:space="preserve"> und </w:t>
      </w:r>
      <w:proofErr w:type="spellStart"/>
      <w:r w:rsidRPr="0008448E">
        <w:t>eine</w:t>
      </w:r>
      <w:proofErr w:type="spellEnd"/>
      <w:r w:rsidRPr="0008448E">
        <w:t xml:space="preserve"> </w:t>
      </w:r>
      <w:proofErr w:type="spellStart"/>
      <w:r w:rsidRPr="0008448E">
        <w:t>größere</w:t>
      </w:r>
      <w:proofErr w:type="spellEnd"/>
      <w:r w:rsidRPr="0008448E">
        <w:t xml:space="preserve"> </w:t>
      </w:r>
      <w:proofErr w:type="spellStart"/>
      <w:r w:rsidRPr="0008448E">
        <w:t>Wirksamkeit</w:t>
      </w:r>
      <w:proofErr w:type="spellEnd"/>
      <w:r w:rsidRPr="0008448E">
        <w:t xml:space="preserve">, </w:t>
      </w:r>
      <w:proofErr w:type="spellStart"/>
      <w:r w:rsidRPr="0008448E">
        <w:t>Mittelabsorption</w:t>
      </w:r>
      <w:proofErr w:type="spellEnd"/>
      <w:r w:rsidRPr="0008448E">
        <w:t xml:space="preserve"> und </w:t>
      </w:r>
      <w:proofErr w:type="spellStart"/>
      <w:r w:rsidRPr="0008448E">
        <w:t>Wirkung</w:t>
      </w:r>
      <w:proofErr w:type="spellEnd"/>
      <w:r w:rsidRPr="0008448E">
        <w:t xml:space="preserve"> der </w:t>
      </w:r>
      <w:proofErr w:type="spellStart"/>
      <w:r w:rsidRPr="0008448E">
        <w:t>Investitionen</w:t>
      </w:r>
      <w:proofErr w:type="spellEnd"/>
      <w:r w:rsidRPr="0008448E">
        <w:t xml:space="preserve"> </w:t>
      </w:r>
      <w:proofErr w:type="spellStart"/>
      <w:r w:rsidRPr="0008448E">
        <w:t>ermöglichen</w:t>
      </w:r>
      <w:proofErr w:type="spellEnd"/>
      <w:r w:rsidRPr="0008448E">
        <w:t>.</w:t>
      </w:r>
    </w:p>
    <w:p w14:paraId="7633D24A" w14:textId="77777777" w:rsidR="0008448E" w:rsidRPr="0008448E" w:rsidRDefault="0008448E" w:rsidP="0008448E">
      <w:pPr>
        <w:jc w:val="both"/>
      </w:pPr>
      <w:r w:rsidRPr="0008448E">
        <w:t xml:space="preserve">Wir </w:t>
      </w:r>
      <w:proofErr w:type="spellStart"/>
      <w:r w:rsidRPr="0008448E">
        <w:t>unterstützen</w:t>
      </w:r>
      <w:proofErr w:type="spellEnd"/>
      <w:r w:rsidRPr="0008448E">
        <w:t xml:space="preserve"> </w:t>
      </w:r>
      <w:proofErr w:type="spellStart"/>
      <w:r w:rsidRPr="0008448E">
        <w:t>ferner</w:t>
      </w:r>
      <w:proofErr w:type="spellEnd"/>
      <w:r w:rsidRPr="0008448E">
        <w:t xml:space="preserve"> den </w:t>
      </w:r>
      <w:proofErr w:type="spellStart"/>
      <w:r w:rsidRPr="0008448E">
        <w:t>Grundsatz</w:t>
      </w:r>
      <w:proofErr w:type="spellEnd"/>
      <w:r w:rsidRPr="0008448E">
        <w:t xml:space="preserve">, </w:t>
      </w:r>
      <w:proofErr w:type="spellStart"/>
      <w:r w:rsidRPr="0008448E">
        <w:t>dass</w:t>
      </w:r>
      <w:proofErr w:type="spellEnd"/>
      <w:r w:rsidRPr="0008448E">
        <w:t xml:space="preserve"> </w:t>
      </w:r>
      <w:proofErr w:type="spellStart"/>
      <w:r w:rsidRPr="0008448E">
        <w:t>Lokale</w:t>
      </w:r>
      <w:proofErr w:type="spellEnd"/>
      <w:r w:rsidRPr="0008448E">
        <w:t xml:space="preserve"> </w:t>
      </w:r>
      <w:proofErr w:type="spellStart"/>
      <w:r w:rsidRPr="0008448E">
        <w:t>Mittlere</w:t>
      </w:r>
      <w:proofErr w:type="spellEnd"/>
      <w:r w:rsidRPr="0008448E">
        <w:t xml:space="preserve"> </w:t>
      </w:r>
      <w:proofErr w:type="spellStart"/>
      <w:r w:rsidRPr="0008448E">
        <w:t>Gebietskörperschaften</w:t>
      </w:r>
      <w:proofErr w:type="spellEnd"/>
      <w:r w:rsidRPr="0008448E">
        <w:t xml:space="preserve"> </w:t>
      </w:r>
      <w:proofErr w:type="spellStart"/>
      <w:r w:rsidRPr="0008448E">
        <w:t>dort</w:t>
      </w:r>
      <w:proofErr w:type="spellEnd"/>
      <w:r w:rsidRPr="0008448E">
        <w:t xml:space="preserve">, wo die </w:t>
      </w:r>
      <w:proofErr w:type="spellStart"/>
      <w:r w:rsidRPr="0008448E">
        <w:t>erforderliche</w:t>
      </w:r>
      <w:proofErr w:type="spellEnd"/>
      <w:r w:rsidRPr="0008448E">
        <w:t xml:space="preserve"> </w:t>
      </w:r>
      <w:proofErr w:type="spellStart"/>
      <w:r w:rsidRPr="0008448E">
        <w:t>institutionelle</w:t>
      </w:r>
      <w:proofErr w:type="spellEnd"/>
      <w:r w:rsidRPr="0008448E">
        <w:t xml:space="preserve"> </w:t>
      </w:r>
      <w:proofErr w:type="spellStart"/>
      <w:r w:rsidRPr="0008448E">
        <w:t>Leistungsfähigkeit</w:t>
      </w:r>
      <w:proofErr w:type="spellEnd"/>
      <w:r w:rsidRPr="0008448E">
        <w:t xml:space="preserve"> </w:t>
      </w:r>
      <w:proofErr w:type="spellStart"/>
      <w:r w:rsidRPr="0008448E">
        <w:t>vorhanden</w:t>
      </w:r>
      <w:proofErr w:type="spellEnd"/>
      <w:r w:rsidRPr="0008448E">
        <w:t xml:space="preserve"> </w:t>
      </w:r>
      <w:proofErr w:type="spellStart"/>
      <w:r w:rsidRPr="0008448E">
        <w:t>ist</w:t>
      </w:r>
      <w:proofErr w:type="spellEnd"/>
      <w:r w:rsidRPr="0008448E">
        <w:t xml:space="preserve">, die </w:t>
      </w:r>
      <w:proofErr w:type="spellStart"/>
      <w:r w:rsidRPr="0008448E">
        <w:rPr>
          <w:b/>
          <w:bCs/>
        </w:rPr>
        <w:t>direkte</w:t>
      </w:r>
      <w:proofErr w:type="spellEnd"/>
      <w:r w:rsidRPr="0008448E">
        <w:rPr>
          <w:b/>
          <w:bCs/>
        </w:rPr>
        <w:t xml:space="preserve"> Verwaltung </w:t>
      </w:r>
      <w:proofErr w:type="spellStart"/>
      <w:r w:rsidRPr="0008448E">
        <w:rPr>
          <w:b/>
          <w:bCs/>
        </w:rPr>
        <w:t>eines</w:t>
      </w:r>
      <w:proofErr w:type="spellEnd"/>
      <w:r w:rsidRPr="0008448E">
        <w:rPr>
          <w:b/>
          <w:bCs/>
        </w:rPr>
        <w:t xml:space="preserve"> </w:t>
      </w:r>
      <w:proofErr w:type="spellStart"/>
      <w:r w:rsidRPr="0008448E">
        <w:rPr>
          <w:b/>
          <w:bCs/>
        </w:rPr>
        <w:t>festgelegten</w:t>
      </w:r>
      <w:proofErr w:type="spellEnd"/>
      <w:r w:rsidRPr="0008448E">
        <w:rPr>
          <w:b/>
          <w:bCs/>
        </w:rPr>
        <w:t xml:space="preserve"> </w:t>
      </w:r>
      <w:proofErr w:type="spellStart"/>
      <w:r w:rsidRPr="0008448E">
        <w:rPr>
          <w:b/>
          <w:bCs/>
        </w:rPr>
        <w:t>Anteils</w:t>
      </w:r>
      <w:proofErr w:type="spellEnd"/>
      <w:r w:rsidRPr="0008448E">
        <w:rPr>
          <w:b/>
          <w:bCs/>
        </w:rPr>
        <w:t xml:space="preserve"> der </w:t>
      </w:r>
      <w:proofErr w:type="spellStart"/>
      <w:r w:rsidRPr="0008448E">
        <w:rPr>
          <w:b/>
          <w:bCs/>
        </w:rPr>
        <w:t>Kohäsionsmittel</w:t>
      </w:r>
      <w:proofErr w:type="spellEnd"/>
      <w:r w:rsidRPr="0008448E">
        <w:t xml:space="preserve"> </w:t>
      </w:r>
      <w:proofErr w:type="spellStart"/>
      <w:r w:rsidRPr="0008448E">
        <w:t>übernehmen</w:t>
      </w:r>
      <w:proofErr w:type="spellEnd"/>
      <w:r w:rsidRPr="0008448E">
        <w:t xml:space="preserve"> </w:t>
      </w:r>
      <w:proofErr w:type="spellStart"/>
      <w:r w:rsidRPr="0008448E">
        <w:t>können</w:t>
      </w:r>
      <w:proofErr w:type="spellEnd"/>
      <w:r w:rsidRPr="0008448E">
        <w:t xml:space="preserve"> </w:t>
      </w:r>
      <w:proofErr w:type="spellStart"/>
      <w:r w:rsidRPr="0008448E">
        <w:t>sollten</w:t>
      </w:r>
      <w:proofErr w:type="spellEnd"/>
      <w:r w:rsidRPr="0008448E">
        <w:t xml:space="preserve">, </w:t>
      </w:r>
      <w:proofErr w:type="spellStart"/>
      <w:r w:rsidRPr="0008448E">
        <w:t>als</w:t>
      </w:r>
      <w:proofErr w:type="spellEnd"/>
      <w:r w:rsidRPr="0008448E">
        <w:t xml:space="preserve"> </w:t>
      </w:r>
      <w:proofErr w:type="spellStart"/>
      <w:r w:rsidRPr="0008448E">
        <w:t>praktisches</w:t>
      </w:r>
      <w:proofErr w:type="spellEnd"/>
      <w:r w:rsidRPr="0008448E">
        <w:t xml:space="preserve"> Mittel </w:t>
      </w:r>
      <w:proofErr w:type="spellStart"/>
      <w:r w:rsidRPr="0008448E">
        <w:t>zur</w:t>
      </w:r>
      <w:proofErr w:type="spellEnd"/>
      <w:r w:rsidRPr="0008448E">
        <w:t xml:space="preserve"> </w:t>
      </w:r>
      <w:proofErr w:type="spellStart"/>
      <w:r w:rsidRPr="0008448E">
        <w:t>Steigerung</w:t>
      </w:r>
      <w:proofErr w:type="spellEnd"/>
      <w:r w:rsidRPr="0008448E">
        <w:t xml:space="preserve"> der </w:t>
      </w:r>
      <w:proofErr w:type="spellStart"/>
      <w:r w:rsidRPr="0008448E">
        <w:t>Effizienz</w:t>
      </w:r>
      <w:proofErr w:type="spellEnd"/>
      <w:r w:rsidRPr="0008448E">
        <w:t xml:space="preserve">, </w:t>
      </w:r>
      <w:proofErr w:type="spellStart"/>
      <w:r w:rsidRPr="0008448E">
        <w:t>zur</w:t>
      </w:r>
      <w:proofErr w:type="spellEnd"/>
      <w:r w:rsidRPr="0008448E">
        <w:t xml:space="preserve"> </w:t>
      </w:r>
      <w:proofErr w:type="spellStart"/>
      <w:r w:rsidRPr="0008448E">
        <w:t>Beschleunigung</w:t>
      </w:r>
      <w:proofErr w:type="spellEnd"/>
      <w:r w:rsidRPr="0008448E">
        <w:t xml:space="preserve"> der </w:t>
      </w:r>
      <w:proofErr w:type="spellStart"/>
      <w:r w:rsidRPr="0008448E">
        <w:t>Umsetzung</w:t>
      </w:r>
      <w:proofErr w:type="spellEnd"/>
      <w:r w:rsidRPr="0008448E">
        <w:t xml:space="preserve">, </w:t>
      </w:r>
      <w:proofErr w:type="spellStart"/>
      <w:r w:rsidRPr="0008448E">
        <w:t>zur</w:t>
      </w:r>
      <w:proofErr w:type="spellEnd"/>
      <w:r w:rsidRPr="0008448E">
        <w:t xml:space="preserve"> </w:t>
      </w:r>
      <w:proofErr w:type="spellStart"/>
      <w:r w:rsidRPr="0008448E">
        <w:t>Verbesserung</w:t>
      </w:r>
      <w:proofErr w:type="spellEnd"/>
      <w:r w:rsidRPr="0008448E">
        <w:t xml:space="preserve"> der </w:t>
      </w:r>
      <w:proofErr w:type="spellStart"/>
      <w:r w:rsidRPr="0008448E">
        <w:t>Auswahl</w:t>
      </w:r>
      <w:proofErr w:type="spellEnd"/>
      <w:r w:rsidRPr="0008448E">
        <w:t xml:space="preserve"> </w:t>
      </w:r>
      <w:proofErr w:type="spellStart"/>
      <w:r w:rsidRPr="0008448E">
        <w:t>territorialer</w:t>
      </w:r>
      <w:proofErr w:type="spellEnd"/>
      <w:r w:rsidRPr="0008448E">
        <w:t xml:space="preserve"> </w:t>
      </w:r>
      <w:proofErr w:type="spellStart"/>
      <w:r w:rsidRPr="0008448E">
        <w:t>Prioritäten</w:t>
      </w:r>
      <w:proofErr w:type="spellEnd"/>
      <w:r w:rsidRPr="0008448E">
        <w:t xml:space="preserve"> und </w:t>
      </w:r>
      <w:proofErr w:type="spellStart"/>
      <w:r w:rsidRPr="0008448E">
        <w:t>zur</w:t>
      </w:r>
      <w:proofErr w:type="spellEnd"/>
      <w:r w:rsidRPr="0008448E">
        <w:t xml:space="preserve"> </w:t>
      </w:r>
      <w:proofErr w:type="spellStart"/>
      <w:r w:rsidRPr="0008448E">
        <w:t>Erhöhung</w:t>
      </w:r>
      <w:proofErr w:type="spellEnd"/>
      <w:r w:rsidRPr="0008448E">
        <w:t xml:space="preserve"> der </w:t>
      </w:r>
      <w:proofErr w:type="spellStart"/>
      <w:r w:rsidRPr="0008448E">
        <w:t>Sichtbarkeit</w:t>
      </w:r>
      <w:proofErr w:type="spellEnd"/>
      <w:r w:rsidRPr="0008448E">
        <w:t xml:space="preserve"> des </w:t>
      </w:r>
      <w:proofErr w:type="spellStart"/>
      <w:r w:rsidRPr="0008448E">
        <w:t>europäischen</w:t>
      </w:r>
      <w:proofErr w:type="spellEnd"/>
      <w:r w:rsidRPr="0008448E">
        <w:t xml:space="preserve"> </w:t>
      </w:r>
      <w:proofErr w:type="spellStart"/>
      <w:r w:rsidRPr="0008448E">
        <w:t>Handelns</w:t>
      </w:r>
      <w:proofErr w:type="spellEnd"/>
      <w:r w:rsidRPr="0008448E">
        <w:t xml:space="preserve"> auf </w:t>
      </w:r>
      <w:proofErr w:type="spellStart"/>
      <w:r w:rsidRPr="0008448E">
        <w:t>lokaler</w:t>
      </w:r>
      <w:proofErr w:type="spellEnd"/>
      <w:r w:rsidRPr="0008448E">
        <w:t xml:space="preserve"> Ebene. </w:t>
      </w:r>
      <w:proofErr w:type="spellStart"/>
      <w:r w:rsidRPr="0008448E">
        <w:t>Ebenso</w:t>
      </w:r>
      <w:proofErr w:type="spellEnd"/>
      <w:r w:rsidRPr="0008448E">
        <w:t xml:space="preserve"> </w:t>
      </w:r>
      <w:proofErr w:type="spellStart"/>
      <w:r w:rsidRPr="0008448E">
        <w:t>fordern</w:t>
      </w:r>
      <w:proofErr w:type="spellEnd"/>
      <w:r w:rsidRPr="0008448E">
        <w:t xml:space="preserve"> </w:t>
      </w:r>
      <w:proofErr w:type="spellStart"/>
      <w:r w:rsidRPr="0008448E">
        <w:t>wir</w:t>
      </w:r>
      <w:proofErr w:type="spellEnd"/>
      <w:r w:rsidRPr="0008448E">
        <w:t xml:space="preserve"> die </w:t>
      </w:r>
      <w:proofErr w:type="spellStart"/>
      <w:r w:rsidRPr="0008448E">
        <w:t>europäischen</w:t>
      </w:r>
      <w:proofErr w:type="spellEnd"/>
      <w:r w:rsidRPr="0008448E">
        <w:t xml:space="preserve"> </w:t>
      </w:r>
      <w:proofErr w:type="spellStart"/>
      <w:r w:rsidRPr="0008448E">
        <w:t>Institutionen</w:t>
      </w:r>
      <w:proofErr w:type="spellEnd"/>
      <w:r w:rsidRPr="0008448E">
        <w:t xml:space="preserve"> auf, </w:t>
      </w:r>
      <w:r w:rsidRPr="0008448E">
        <w:rPr>
          <w:b/>
          <w:bCs/>
        </w:rPr>
        <w:t xml:space="preserve">die </w:t>
      </w:r>
      <w:proofErr w:type="spellStart"/>
      <w:r w:rsidRPr="0008448E">
        <w:rPr>
          <w:b/>
          <w:bCs/>
        </w:rPr>
        <w:t>Mitgliedstaaten</w:t>
      </w:r>
      <w:proofErr w:type="spellEnd"/>
      <w:r w:rsidRPr="0008448E">
        <w:rPr>
          <w:b/>
          <w:bCs/>
        </w:rPr>
        <w:t xml:space="preserve"> </w:t>
      </w:r>
      <w:proofErr w:type="spellStart"/>
      <w:r w:rsidRPr="0008448E">
        <w:rPr>
          <w:b/>
          <w:bCs/>
        </w:rPr>
        <w:t>dazu</w:t>
      </w:r>
      <w:proofErr w:type="spellEnd"/>
      <w:r w:rsidRPr="0008448E">
        <w:rPr>
          <w:b/>
          <w:bCs/>
        </w:rPr>
        <w:t xml:space="preserve"> </w:t>
      </w:r>
      <w:proofErr w:type="spellStart"/>
      <w:r w:rsidRPr="0008448E">
        <w:rPr>
          <w:b/>
          <w:bCs/>
        </w:rPr>
        <w:t>anzuhalten</w:t>
      </w:r>
      <w:proofErr w:type="spellEnd"/>
      <w:r w:rsidRPr="0008448E">
        <w:rPr>
          <w:b/>
          <w:bCs/>
        </w:rPr>
        <w:t xml:space="preserve">, </w:t>
      </w:r>
      <w:proofErr w:type="spellStart"/>
      <w:r w:rsidRPr="0008448E">
        <w:rPr>
          <w:b/>
          <w:bCs/>
        </w:rPr>
        <w:t>Lokale</w:t>
      </w:r>
      <w:proofErr w:type="spellEnd"/>
      <w:r w:rsidRPr="0008448E">
        <w:rPr>
          <w:b/>
          <w:bCs/>
        </w:rPr>
        <w:t xml:space="preserve"> </w:t>
      </w:r>
      <w:proofErr w:type="spellStart"/>
      <w:r w:rsidRPr="0008448E">
        <w:rPr>
          <w:b/>
          <w:bCs/>
        </w:rPr>
        <w:t>Mittlere</w:t>
      </w:r>
      <w:proofErr w:type="spellEnd"/>
      <w:r w:rsidRPr="0008448E">
        <w:rPr>
          <w:b/>
          <w:bCs/>
        </w:rPr>
        <w:t xml:space="preserve"> </w:t>
      </w:r>
      <w:proofErr w:type="spellStart"/>
      <w:r w:rsidRPr="0008448E">
        <w:rPr>
          <w:b/>
          <w:bCs/>
        </w:rPr>
        <w:t>Gebietskörperschaften</w:t>
      </w:r>
      <w:proofErr w:type="spellEnd"/>
      <w:r w:rsidRPr="0008448E">
        <w:rPr>
          <w:b/>
          <w:bCs/>
        </w:rPr>
        <w:t xml:space="preserve"> </w:t>
      </w:r>
      <w:proofErr w:type="spellStart"/>
      <w:r w:rsidRPr="0008448E">
        <w:rPr>
          <w:b/>
          <w:bCs/>
        </w:rPr>
        <w:t>strukturiert</w:t>
      </w:r>
      <w:proofErr w:type="spellEnd"/>
      <w:r w:rsidRPr="0008448E">
        <w:rPr>
          <w:b/>
          <w:bCs/>
        </w:rPr>
        <w:t xml:space="preserve"> in die </w:t>
      </w:r>
      <w:proofErr w:type="spellStart"/>
      <w:r w:rsidRPr="0008448E">
        <w:rPr>
          <w:b/>
          <w:bCs/>
        </w:rPr>
        <w:t>Ausarbeitung</w:t>
      </w:r>
      <w:proofErr w:type="spellEnd"/>
      <w:r w:rsidRPr="0008448E">
        <w:rPr>
          <w:b/>
          <w:bCs/>
        </w:rPr>
        <w:t xml:space="preserve"> </w:t>
      </w:r>
      <w:proofErr w:type="spellStart"/>
      <w:r w:rsidRPr="0008448E">
        <w:rPr>
          <w:b/>
          <w:bCs/>
        </w:rPr>
        <w:t>nationaler</w:t>
      </w:r>
      <w:proofErr w:type="spellEnd"/>
      <w:r w:rsidRPr="0008448E">
        <w:rPr>
          <w:b/>
          <w:bCs/>
        </w:rPr>
        <w:t xml:space="preserve"> und </w:t>
      </w:r>
      <w:proofErr w:type="spellStart"/>
      <w:r w:rsidRPr="0008448E">
        <w:rPr>
          <w:b/>
          <w:bCs/>
        </w:rPr>
        <w:t>regionaler</w:t>
      </w:r>
      <w:proofErr w:type="spellEnd"/>
      <w:r w:rsidRPr="0008448E">
        <w:rPr>
          <w:b/>
          <w:bCs/>
        </w:rPr>
        <w:t xml:space="preserve"> </w:t>
      </w:r>
      <w:proofErr w:type="spellStart"/>
      <w:r w:rsidRPr="0008448E">
        <w:rPr>
          <w:b/>
          <w:bCs/>
        </w:rPr>
        <w:t>Pläne</w:t>
      </w:r>
      <w:proofErr w:type="spellEnd"/>
      <w:r w:rsidRPr="0008448E">
        <w:rPr>
          <w:b/>
          <w:bCs/>
        </w:rPr>
        <w:t xml:space="preserve"> </w:t>
      </w:r>
      <w:proofErr w:type="spellStart"/>
      <w:r w:rsidRPr="0008448E">
        <w:rPr>
          <w:b/>
          <w:bCs/>
        </w:rPr>
        <w:t>einzubeziehen</w:t>
      </w:r>
      <w:proofErr w:type="spellEnd"/>
      <w:r w:rsidRPr="0008448E">
        <w:t xml:space="preserve">, um die </w:t>
      </w:r>
      <w:proofErr w:type="spellStart"/>
      <w:r w:rsidRPr="0008448E">
        <w:t>Identifizierung</w:t>
      </w:r>
      <w:proofErr w:type="spellEnd"/>
      <w:r w:rsidRPr="0008448E">
        <w:t xml:space="preserve"> der Projekte und </w:t>
      </w:r>
      <w:proofErr w:type="spellStart"/>
      <w:r w:rsidRPr="0008448E">
        <w:t>Initiativen</w:t>
      </w:r>
      <w:proofErr w:type="spellEnd"/>
      <w:r w:rsidRPr="0008448E">
        <w:t xml:space="preserve"> </w:t>
      </w:r>
      <w:proofErr w:type="spellStart"/>
      <w:r w:rsidRPr="0008448E">
        <w:t>zu</w:t>
      </w:r>
      <w:proofErr w:type="spellEnd"/>
      <w:r w:rsidRPr="0008448E">
        <w:t xml:space="preserve"> </w:t>
      </w:r>
      <w:proofErr w:type="spellStart"/>
      <w:r w:rsidRPr="0008448E">
        <w:t>verbessern</w:t>
      </w:r>
      <w:proofErr w:type="spellEnd"/>
      <w:r w:rsidRPr="0008448E">
        <w:t xml:space="preserve">, die für </w:t>
      </w:r>
      <w:proofErr w:type="spellStart"/>
      <w:r w:rsidRPr="0008448E">
        <w:t>eine</w:t>
      </w:r>
      <w:proofErr w:type="spellEnd"/>
      <w:r w:rsidRPr="0008448E">
        <w:t xml:space="preserve"> </w:t>
      </w:r>
      <w:proofErr w:type="spellStart"/>
      <w:r w:rsidRPr="0008448E">
        <w:t>ausgewogene</w:t>
      </w:r>
      <w:proofErr w:type="spellEnd"/>
      <w:r w:rsidRPr="0008448E">
        <w:t xml:space="preserve"> </w:t>
      </w:r>
      <w:proofErr w:type="spellStart"/>
      <w:r w:rsidRPr="0008448E">
        <w:t>Entwicklung</w:t>
      </w:r>
      <w:proofErr w:type="spellEnd"/>
      <w:r w:rsidRPr="0008448E">
        <w:t xml:space="preserve"> der </w:t>
      </w:r>
      <w:proofErr w:type="spellStart"/>
      <w:r w:rsidRPr="0008448E">
        <w:t>Gebiete</w:t>
      </w:r>
      <w:proofErr w:type="spellEnd"/>
      <w:r w:rsidRPr="0008448E">
        <w:t xml:space="preserve"> am </w:t>
      </w:r>
      <w:proofErr w:type="spellStart"/>
      <w:r w:rsidRPr="0008448E">
        <w:t>besten</w:t>
      </w:r>
      <w:proofErr w:type="spellEnd"/>
      <w:r w:rsidRPr="0008448E">
        <w:t xml:space="preserve"> </w:t>
      </w:r>
      <w:proofErr w:type="spellStart"/>
      <w:r w:rsidRPr="0008448E">
        <w:t>geeignet</w:t>
      </w:r>
      <w:proofErr w:type="spellEnd"/>
      <w:r w:rsidRPr="0008448E">
        <w:t xml:space="preserve"> </w:t>
      </w:r>
      <w:proofErr w:type="spellStart"/>
      <w:r w:rsidRPr="0008448E">
        <w:t>sind</w:t>
      </w:r>
      <w:proofErr w:type="spellEnd"/>
      <w:r w:rsidRPr="0008448E">
        <w:t xml:space="preserve">. </w:t>
      </w:r>
      <w:proofErr w:type="spellStart"/>
      <w:r w:rsidRPr="0008448E">
        <w:t>Darüber</w:t>
      </w:r>
      <w:proofErr w:type="spellEnd"/>
      <w:r w:rsidRPr="0008448E">
        <w:t xml:space="preserve"> </w:t>
      </w:r>
      <w:proofErr w:type="spellStart"/>
      <w:r w:rsidRPr="0008448E">
        <w:t>hinaus</w:t>
      </w:r>
      <w:proofErr w:type="spellEnd"/>
      <w:r w:rsidRPr="0008448E">
        <w:t xml:space="preserve"> </w:t>
      </w:r>
      <w:proofErr w:type="spellStart"/>
      <w:r w:rsidRPr="0008448E">
        <w:t>fordern</w:t>
      </w:r>
      <w:proofErr w:type="spellEnd"/>
      <w:r w:rsidRPr="0008448E">
        <w:t xml:space="preserve"> </w:t>
      </w:r>
      <w:proofErr w:type="spellStart"/>
      <w:r w:rsidRPr="0008448E">
        <w:t>wir</w:t>
      </w:r>
      <w:proofErr w:type="spellEnd"/>
      <w:r w:rsidRPr="0008448E">
        <w:t xml:space="preserve"> die </w:t>
      </w:r>
      <w:proofErr w:type="spellStart"/>
      <w:r w:rsidRPr="0008448E">
        <w:t>europäischen</w:t>
      </w:r>
      <w:proofErr w:type="spellEnd"/>
      <w:r w:rsidRPr="0008448E">
        <w:t xml:space="preserve"> </w:t>
      </w:r>
      <w:proofErr w:type="spellStart"/>
      <w:r w:rsidRPr="0008448E">
        <w:t>Institutionen</w:t>
      </w:r>
      <w:proofErr w:type="spellEnd"/>
      <w:r w:rsidRPr="0008448E">
        <w:t xml:space="preserve"> und die </w:t>
      </w:r>
      <w:proofErr w:type="spellStart"/>
      <w:r w:rsidRPr="0008448E">
        <w:t>Mitgliedstaaten</w:t>
      </w:r>
      <w:proofErr w:type="spellEnd"/>
      <w:r w:rsidRPr="0008448E">
        <w:t xml:space="preserve"> auf, die </w:t>
      </w:r>
      <w:proofErr w:type="spellStart"/>
      <w:r w:rsidRPr="0008448E">
        <w:rPr>
          <w:b/>
          <w:bCs/>
        </w:rPr>
        <w:t>Mehrebenen</w:t>
      </w:r>
      <w:proofErr w:type="spellEnd"/>
      <w:r w:rsidRPr="0008448E">
        <w:rPr>
          <w:b/>
          <w:bCs/>
        </w:rPr>
        <w:t>-Governance</w:t>
      </w:r>
      <w:r w:rsidRPr="0008448E">
        <w:t xml:space="preserve">, die </w:t>
      </w:r>
      <w:proofErr w:type="spellStart"/>
      <w:r w:rsidRPr="0008448E">
        <w:t>territoriale</w:t>
      </w:r>
      <w:proofErr w:type="spellEnd"/>
      <w:r w:rsidRPr="0008448E">
        <w:t xml:space="preserve"> Zusammenarbeit und die </w:t>
      </w:r>
      <w:proofErr w:type="spellStart"/>
      <w:r w:rsidRPr="0008448E">
        <w:t>Partnerschaft</w:t>
      </w:r>
      <w:proofErr w:type="spellEnd"/>
      <w:r w:rsidRPr="0008448E">
        <w:t xml:space="preserve"> </w:t>
      </w:r>
      <w:proofErr w:type="spellStart"/>
      <w:r w:rsidRPr="0008448E">
        <w:t>zwischen</w:t>
      </w:r>
      <w:proofErr w:type="spellEnd"/>
      <w:r w:rsidRPr="0008448E">
        <w:t xml:space="preserve"> </w:t>
      </w:r>
      <w:proofErr w:type="spellStart"/>
      <w:r w:rsidRPr="0008448E">
        <w:t>allen</w:t>
      </w:r>
      <w:proofErr w:type="spellEnd"/>
      <w:r w:rsidRPr="0008448E">
        <w:t xml:space="preserve"> </w:t>
      </w:r>
      <w:proofErr w:type="spellStart"/>
      <w:r w:rsidRPr="0008448E">
        <w:t>Regierungsebenen</w:t>
      </w:r>
      <w:proofErr w:type="spellEnd"/>
      <w:r w:rsidRPr="0008448E">
        <w:t xml:space="preserve"> </w:t>
      </w:r>
      <w:proofErr w:type="spellStart"/>
      <w:r w:rsidRPr="0008448E">
        <w:t>zu</w:t>
      </w:r>
      <w:proofErr w:type="spellEnd"/>
      <w:r w:rsidRPr="0008448E">
        <w:t xml:space="preserve"> </w:t>
      </w:r>
      <w:proofErr w:type="spellStart"/>
      <w:r w:rsidRPr="0008448E">
        <w:t>stärken</w:t>
      </w:r>
      <w:proofErr w:type="spellEnd"/>
      <w:r w:rsidRPr="0008448E">
        <w:t xml:space="preserve">, um </w:t>
      </w:r>
      <w:proofErr w:type="spellStart"/>
      <w:r w:rsidRPr="0008448E">
        <w:t>sicherzustellen</w:t>
      </w:r>
      <w:proofErr w:type="spellEnd"/>
      <w:r w:rsidRPr="0008448E">
        <w:t xml:space="preserve">, </w:t>
      </w:r>
      <w:proofErr w:type="spellStart"/>
      <w:r w:rsidRPr="0008448E">
        <w:t>dass</w:t>
      </w:r>
      <w:proofErr w:type="spellEnd"/>
      <w:r w:rsidRPr="0008448E">
        <w:t xml:space="preserve"> die </w:t>
      </w:r>
      <w:proofErr w:type="spellStart"/>
      <w:r w:rsidRPr="0008448E">
        <w:t>künftige</w:t>
      </w:r>
      <w:proofErr w:type="spellEnd"/>
      <w:r w:rsidRPr="0008448E">
        <w:t xml:space="preserve"> </w:t>
      </w:r>
      <w:proofErr w:type="spellStart"/>
      <w:r w:rsidRPr="0008448E">
        <w:t>Kohäsionspolitik</w:t>
      </w:r>
      <w:proofErr w:type="spellEnd"/>
      <w:r w:rsidRPr="0008448E">
        <w:t xml:space="preserve"> </w:t>
      </w:r>
      <w:proofErr w:type="spellStart"/>
      <w:r w:rsidRPr="0008448E">
        <w:t>tatsächlich</w:t>
      </w:r>
      <w:proofErr w:type="spellEnd"/>
      <w:r w:rsidRPr="0008448E">
        <w:t xml:space="preserve"> </w:t>
      </w:r>
      <w:proofErr w:type="spellStart"/>
      <w:r w:rsidRPr="0008448E">
        <w:t>jeden</w:t>
      </w:r>
      <w:proofErr w:type="spellEnd"/>
      <w:r w:rsidRPr="0008448E">
        <w:t xml:space="preserve"> Teil der Union </w:t>
      </w:r>
      <w:proofErr w:type="spellStart"/>
      <w:r w:rsidRPr="0008448E">
        <w:t>erreicht</w:t>
      </w:r>
      <w:proofErr w:type="spellEnd"/>
      <w:r w:rsidRPr="0008448E">
        <w:t>.</w:t>
      </w:r>
    </w:p>
    <w:p w14:paraId="3D1744FD" w14:textId="77777777" w:rsidR="0008448E" w:rsidRPr="0008448E" w:rsidRDefault="0008448E" w:rsidP="0008448E">
      <w:pPr>
        <w:jc w:val="both"/>
      </w:pPr>
      <w:proofErr w:type="spellStart"/>
      <w:r w:rsidRPr="0008448E">
        <w:t>Schließlich</w:t>
      </w:r>
      <w:proofErr w:type="spellEnd"/>
      <w:r w:rsidRPr="0008448E">
        <w:t xml:space="preserve"> </w:t>
      </w:r>
      <w:proofErr w:type="spellStart"/>
      <w:r w:rsidRPr="0008448E">
        <w:t>verpflichten</w:t>
      </w:r>
      <w:proofErr w:type="spellEnd"/>
      <w:r w:rsidRPr="0008448E">
        <w:t xml:space="preserve"> </w:t>
      </w:r>
      <w:proofErr w:type="spellStart"/>
      <w:r w:rsidRPr="0008448E">
        <w:t>sich</w:t>
      </w:r>
      <w:proofErr w:type="spellEnd"/>
      <w:r w:rsidRPr="0008448E">
        <w:t xml:space="preserve"> die </w:t>
      </w:r>
      <w:proofErr w:type="spellStart"/>
      <w:r w:rsidRPr="0008448E">
        <w:t>Unterzeichner</w:t>
      </w:r>
      <w:proofErr w:type="spellEnd"/>
      <w:r w:rsidRPr="0008448E">
        <w:t xml:space="preserve"> </w:t>
      </w:r>
      <w:proofErr w:type="spellStart"/>
      <w:r w:rsidRPr="0008448E">
        <w:t>dieser</w:t>
      </w:r>
      <w:proofErr w:type="spellEnd"/>
      <w:r w:rsidRPr="0008448E">
        <w:t xml:space="preserve"> </w:t>
      </w:r>
      <w:proofErr w:type="spellStart"/>
      <w:r w:rsidRPr="0008448E">
        <w:t>Erklärung</w:t>
      </w:r>
      <w:proofErr w:type="spellEnd"/>
      <w:r w:rsidRPr="0008448E">
        <w:t xml:space="preserve">, auf </w:t>
      </w:r>
      <w:proofErr w:type="spellStart"/>
      <w:r w:rsidRPr="0008448E">
        <w:t>europäischer</w:t>
      </w:r>
      <w:proofErr w:type="spellEnd"/>
      <w:r w:rsidRPr="0008448E">
        <w:t xml:space="preserve">, </w:t>
      </w:r>
      <w:proofErr w:type="spellStart"/>
      <w:r w:rsidRPr="0008448E">
        <w:t>nationaler</w:t>
      </w:r>
      <w:proofErr w:type="spellEnd"/>
      <w:r w:rsidRPr="0008448E">
        <w:t xml:space="preserve"> und </w:t>
      </w:r>
      <w:proofErr w:type="spellStart"/>
      <w:r w:rsidRPr="0008448E">
        <w:t>territorialer</w:t>
      </w:r>
      <w:proofErr w:type="spellEnd"/>
      <w:r w:rsidRPr="0008448E">
        <w:t xml:space="preserve"> Ebene </w:t>
      </w:r>
      <w:proofErr w:type="spellStart"/>
      <w:r w:rsidRPr="0008448E">
        <w:t>gemeinsam</w:t>
      </w:r>
      <w:proofErr w:type="spellEnd"/>
      <w:r w:rsidRPr="0008448E">
        <w:t xml:space="preserve"> </w:t>
      </w:r>
      <w:proofErr w:type="spellStart"/>
      <w:r w:rsidRPr="0008448E">
        <w:t>daran</w:t>
      </w:r>
      <w:proofErr w:type="spellEnd"/>
      <w:r w:rsidRPr="0008448E">
        <w:t xml:space="preserve"> </w:t>
      </w:r>
      <w:proofErr w:type="spellStart"/>
      <w:r w:rsidRPr="0008448E">
        <w:t>zu</w:t>
      </w:r>
      <w:proofErr w:type="spellEnd"/>
      <w:r w:rsidRPr="0008448E">
        <w:t xml:space="preserve"> </w:t>
      </w:r>
      <w:proofErr w:type="spellStart"/>
      <w:r w:rsidRPr="0008448E">
        <w:t>arbeiten</w:t>
      </w:r>
      <w:proofErr w:type="spellEnd"/>
      <w:r w:rsidRPr="0008448E">
        <w:t xml:space="preserve">, </w:t>
      </w:r>
      <w:proofErr w:type="spellStart"/>
      <w:r w:rsidRPr="0008448E">
        <w:t>eine</w:t>
      </w:r>
      <w:proofErr w:type="spellEnd"/>
      <w:r w:rsidRPr="0008448E">
        <w:t xml:space="preserve"> </w:t>
      </w:r>
      <w:proofErr w:type="spellStart"/>
      <w:r w:rsidRPr="0008448E">
        <w:t>stärkere</w:t>
      </w:r>
      <w:proofErr w:type="spellEnd"/>
      <w:r w:rsidRPr="0008448E">
        <w:t xml:space="preserve"> Rolle der </w:t>
      </w:r>
      <w:proofErr w:type="spellStart"/>
      <w:r w:rsidRPr="0008448E">
        <w:t>Lokalen</w:t>
      </w:r>
      <w:proofErr w:type="spellEnd"/>
      <w:r w:rsidRPr="0008448E">
        <w:t xml:space="preserve"> </w:t>
      </w:r>
      <w:proofErr w:type="spellStart"/>
      <w:r w:rsidRPr="0008448E">
        <w:t>Mittleren</w:t>
      </w:r>
      <w:proofErr w:type="spellEnd"/>
      <w:r w:rsidRPr="0008448E">
        <w:t xml:space="preserve"> </w:t>
      </w:r>
      <w:proofErr w:type="spellStart"/>
      <w:r w:rsidRPr="0008448E">
        <w:t>Gebietskörperschaften</w:t>
      </w:r>
      <w:proofErr w:type="spellEnd"/>
      <w:r w:rsidRPr="0008448E">
        <w:t xml:space="preserve"> in der </w:t>
      </w:r>
      <w:proofErr w:type="spellStart"/>
      <w:r w:rsidRPr="0008448E">
        <w:t>künftigen</w:t>
      </w:r>
      <w:proofErr w:type="spellEnd"/>
      <w:r w:rsidRPr="0008448E">
        <w:t xml:space="preserve"> </w:t>
      </w:r>
      <w:proofErr w:type="spellStart"/>
      <w:r w:rsidRPr="0008448E">
        <w:t>Kohäsionspolitik</w:t>
      </w:r>
      <w:proofErr w:type="spellEnd"/>
      <w:r w:rsidRPr="0008448E">
        <w:t xml:space="preserve"> </w:t>
      </w:r>
      <w:proofErr w:type="spellStart"/>
      <w:r w:rsidRPr="0008448E">
        <w:t>zu</w:t>
      </w:r>
      <w:proofErr w:type="spellEnd"/>
      <w:r w:rsidRPr="0008448E">
        <w:t xml:space="preserve"> </w:t>
      </w:r>
      <w:proofErr w:type="spellStart"/>
      <w:r w:rsidRPr="0008448E">
        <w:t>fördern</w:t>
      </w:r>
      <w:proofErr w:type="spellEnd"/>
      <w:r w:rsidRPr="0008448E">
        <w:t xml:space="preserve">; </w:t>
      </w:r>
      <w:proofErr w:type="spellStart"/>
      <w:r w:rsidRPr="0008448E">
        <w:t>einen</w:t>
      </w:r>
      <w:proofErr w:type="spellEnd"/>
      <w:r w:rsidRPr="0008448E">
        <w:t xml:space="preserve"> </w:t>
      </w:r>
      <w:proofErr w:type="spellStart"/>
      <w:r w:rsidRPr="0008448E">
        <w:t>aktiven</w:t>
      </w:r>
      <w:proofErr w:type="spellEnd"/>
      <w:r w:rsidRPr="0008448E">
        <w:t xml:space="preserve"> Dialog </w:t>
      </w:r>
      <w:proofErr w:type="spellStart"/>
      <w:r w:rsidRPr="0008448E">
        <w:t>mit</w:t>
      </w:r>
      <w:proofErr w:type="spellEnd"/>
      <w:r w:rsidRPr="0008448E">
        <w:t xml:space="preserve"> der </w:t>
      </w:r>
      <w:proofErr w:type="spellStart"/>
      <w:r w:rsidRPr="0008448E">
        <w:t>Europäischen</w:t>
      </w:r>
      <w:proofErr w:type="spellEnd"/>
      <w:r w:rsidRPr="0008448E">
        <w:t xml:space="preserve"> </w:t>
      </w:r>
      <w:proofErr w:type="spellStart"/>
      <w:r w:rsidRPr="0008448E">
        <w:t>Kommission</w:t>
      </w:r>
      <w:proofErr w:type="spellEnd"/>
      <w:r w:rsidRPr="0008448E">
        <w:t xml:space="preserve">, </w:t>
      </w:r>
      <w:proofErr w:type="spellStart"/>
      <w:r w:rsidRPr="0008448E">
        <w:t>dem</w:t>
      </w:r>
      <w:proofErr w:type="spellEnd"/>
      <w:r w:rsidRPr="0008448E">
        <w:t xml:space="preserve"> </w:t>
      </w:r>
      <w:proofErr w:type="spellStart"/>
      <w:r w:rsidRPr="0008448E">
        <w:t>Europäischen</w:t>
      </w:r>
      <w:proofErr w:type="spellEnd"/>
      <w:r w:rsidRPr="0008448E">
        <w:t xml:space="preserve"> </w:t>
      </w:r>
      <w:proofErr w:type="spellStart"/>
      <w:r w:rsidRPr="0008448E">
        <w:t>Parlament</w:t>
      </w:r>
      <w:proofErr w:type="spellEnd"/>
      <w:r w:rsidRPr="0008448E">
        <w:t xml:space="preserve">, </w:t>
      </w:r>
      <w:proofErr w:type="spellStart"/>
      <w:r w:rsidRPr="0008448E">
        <w:t>dem</w:t>
      </w:r>
      <w:proofErr w:type="spellEnd"/>
      <w:r w:rsidRPr="0008448E">
        <w:t xml:space="preserve"> Rat, </w:t>
      </w:r>
      <w:proofErr w:type="spellStart"/>
      <w:r w:rsidRPr="0008448E">
        <w:t>dem</w:t>
      </w:r>
      <w:proofErr w:type="spellEnd"/>
      <w:r w:rsidRPr="0008448E">
        <w:t xml:space="preserve"> </w:t>
      </w:r>
      <w:proofErr w:type="spellStart"/>
      <w:r w:rsidRPr="0008448E">
        <w:t>Ausschuss</w:t>
      </w:r>
      <w:proofErr w:type="spellEnd"/>
      <w:r w:rsidRPr="0008448E">
        <w:t xml:space="preserve"> der Regionen und den </w:t>
      </w:r>
      <w:proofErr w:type="spellStart"/>
      <w:r w:rsidRPr="0008448E">
        <w:t>nationalen</w:t>
      </w:r>
      <w:proofErr w:type="spellEnd"/>
      <w:r w:rsidRPr="0008448E">
        <w:t xml:space="preserve"> </w:t>
      </w:r>
      <w:proofErr w:type="spellStart"/>
      <w:r w:rsidRPr="0008448E">
        <w:t>Regierungen</w:t>
      </w:r>
      <w:proofErr w:type="spellEnd"/>
      <w:r w:rsidRPr="0008448E">
        <w:t xml:space="preserve"> </w:t>
      </w:r>
      <w:proofErr w:type="spellStart"/>
      <w:r w:rsidRPr="0008448E">
        <w:t>aufrechtzuerhalten</w:t>
      </w:r>
      <w:proofErr w:type="spellEnd"/>
      <w:r w:rsidRPr="0008448E">
        <w:t xml:space="preserve">; und </w:t>
      </w:r>
      <w:proofErr w:type="spellStart"/>
      <w:r w:rsidRPr="0008448E">
        <w:t>weiterhin</w:t>
      </w:r>
      <w:proofErr w:type="spellEnd"/>
      <w:r w:rsidRPr="0008448E">
        <w:t xml:space="preserve"> </w:t>
      </w:r>
      <w:proofErr w:type="spellStart"/>
      <w:r w:rsidRPr="0008448E">
        <w:t>eine</w:t>
      </w:r>
      <w:proofErr w:type="spellEnd"/>
      <w:r w:rsidRPr="0008448E">
        <w:t xml:space="preserve"> </w:t>
      </w:r>
      <w:proofErr w:type="spellStart"/>
      <w:r w:rsidRPr="0008448E">
        <w:t>breite</w:t>
      </w:r>
      <w:proofErr w:type="spellEnd"/>
      <w:r w:rsidRPr="0008448E">
        <w:t xml:space="preserve"> </w:t>
      </w:r>
      <w:proofErr w:type="spellStart"/>
      <w:r w:rsidRPr="0008448E">
        <w:t>europäische</w:t>
      </w:r>
      <w:proofErr w:type="spellEnd"/>
      <w:r w:rsidRPr="0008448E">
        <w:t xml:space="preserve"> </w:t>
      </w:r>
      <w:proofErr w:type="spellStart"/>
      <w:r w:rsidRPr="0008448E">
        <w:t>Koalition</w:t>
      </w:r>
      <w:proofErr w:type="spellEnd"/>
      <w:r w:rsidRPr="0008448E">
        <w:t xml:space="preserve"> </w:t>
      </w:r>
      <w:proofErr w:type="spellStart"/>
      <w:r w:rsidRPr="0008448E">
        <w:t>zugunsten</w:t>
      </w:r>
      <w:proofErr w:type="spellEnd"/>
      <w:r w:rsidRPr="0008448E">
        <w:t xml:space="preserve"> </w:t>
      </w:r>
      <w:proofErr w:type="spellStart"/>
      <w:r w:rsidRPr="0008448E">
        <w:t>einer</w:t>
      </w:r>
      <w:proofErr w:type="spellEnd"/>
      <w:r w:rsidRPr="0008448E">
        <w:t xml:space="preserve"> </w:t>
      </w:r>
      <w:proofErr w:type="spellStart"/>
      <w:r w:rsidRPr="0008448E">
        <w:t>territorialeren</w:t>
      </w:r>
      <w:proofErr w:type="spellEnd"/>
      <w:r w:rsidRPr="0008448E">
        <w:t xml:space="preserve">, </w:t>
      </w:r>
      <w:proofErr w:type="spellStart"/>
      <w:r w:rsidRPr="0008448E">
        <w:t>wirksameren</w:t>
      </w:r>
      <w:proofErr w:type="spellEnd"/>
      <w:r w:rsidRPr="0008448E">
        <w:t xml:space="preserve"> und </w:t>
      </w:r>
      <w:proofErr w:type="spellStart"/>
      <w:r w:rsidRPr="0008448E">
        <w:t>bürgernäheren</w:t>
      </w:r>
      <w:proofErr w:type="spellEnd"/>
      <w:r w:rsidRPr="0008448E">
        <w:t xml:space="preserve"> </w:t>
      </w:r>
      <w:proofErr w:type="spellStart"/>
      <w:r w:rsidRPr="0008448E">
        <w:t>Kohäsionspolitik</w:t>
      </w:r>
      <w:proofErr w:type="spellEnd"/>
      <w:r w:rsidRPr="0008448E">
        <w:t xml:space="preserve"> </w:t>
      </w:r>
      <w:proofErr w:type="spellStart"/>
      <w:r w:rsidRPr="0008448E">
        <w:t>aufzubauen</w:t>
      </w:r>
      <w:proofErr w:type="spellEnd"/>
      <w:r w:rsidRPr="0008448E">
        <w:t>.</w:t>
      </w:r>
      <w:r w:rsidRPr="0008448E">
        <w:br/>
      </w:r>
      <w:proofErr w:type="spellStart"/>
      <w:r w:rsidRPr="0008448E">
        <w:rPr>
          <w:b/>
          <w:bCs/>
        </w:rPr>
        <w:t>Verabschiedet</w:t>
      </w:r>
      <w:proofErr w:type="spellEnd"/>
      <w:r w:rsidRPr="0008448E">
        <w:rPr>
          <w:b/>
          <w:bCs/>
        </w:rPr>
        <w:t xml:space="preserve"> in Brüssel, </w:t>
      </w:r>
      <w:proofErr w:type="spellStart"/>
      <w:r w:rsidRPr="0008448E">
        <w:rPr>
          <w:b/>
          <w:bCs/>
        </w:rPr>
        <w:t>im</w:t>
      </w:r>
      <w:proofErr w:type="spellEnd"/>
      <w:r w:rsidRPr="0008448E">
        <w:rPr>
          <w:b/>
          <w:bCs/>
        </w:rPr>
        <w:t xml:space="preserve"> </w:t>
      </w:r>
      <w:proofErr w:type="spellStart"/>
      <w:r w:rsidRPr="0008448E">
        <w:rPr>
          <w:b/>
          <w:bCs/>
        </w:rPr>
        <w:t>Europäischen</w:t>
      </w:r>
      <w:proofErr w:type="spellEnd"/>
      <w:r w:rsidRPr="0008448E">
        <w:rPr>
          <w:b/>
          <w:bCs/>
        </w:rPr>
        <w:t xml:space="preserve"> </w:t>
      </w:r>
      <w:proofErr w:type="spellStart"/>
      <w:r w:rsidRPr="0008448E">
        <w:rPr>
          <w:b/>
          <w:bCs/>
        </w:rPr>
        <w:t>Ausschuss</w:t>
      </w:r>
      <w:proofErr w:type="spellEnd"/>
      <w:r w:rsidRPr="0008448E">
        <w:rPr>
          <w:b/>
          <w:bCs/>
        </w:rPr>
        <w:t xml:space="preserve"> der Regionen, am 10. Juni 2026.</w:t>
      </w:r>
    </w:p>
    <w:p w14:paraId="40BE6B29" w14:textId="77777777" w:rsidR="0008448E" w:rsidRPr="0008448E" w:rsidRDefault="0008448E" w:rsidP="0008448E">
      <w:pPr>
        <w:jc w:val="both"/>
        <w:rPr>
          <w:lang w:val="es-ES"/>
        </w:rPr>
      </w:pPr>
      <w:r w:rsidRPr="0008448E">
        <w:rPr>
          <w:lang w:val="es-ES"/>
        </w:rPr>
        <w:lastRenderedPageBreak/>
        <w:t xml:space="preserve">Si quieres, puedo prepararte ahora una </w:t>
      </w:r>
      <w:r w:rsidRPr="0008448E">
        <w:rPr>
          <w:b/>
          <w:bCs/>
          <w:lang w:val="es-ES"/>
        </w:rPr>
        <w:t>versión alineada jurídicamente en las cuatro lenguas, con formato paralelo de documento oficial</w:t>
      </w:r>
      <w:r w:rsidRPr="0008448E">
        <w:rPr>
          <w:lang w:val="es-ES"/>
        </w:rPr>
        <w:t>.</w:t>
      </w:r>
    </w:p>
    <w:p w14:paraId="7F8521E0" w14:textId="77777777" w:rsidR="0011282E" w:rsidRPr="008A53BB" w:rsidRDefault="0011282E" w:rsidP="0008448E">
      <w:pPr>
        <w:jc w:val="both"/>
        <w:rPr>
          <w:lang w:val="es-ES"/>
        </w:rPr>
      </w:pPr>
    </w:p>
    <w:sectPr w:rsidR="0011282E" w:rsidRPr="008A53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68EB2" w14:textId="77777777" w:rsidR="00E43E39" w:rsidRDefault="00E43E39" w:rsidP="008A53BB">
      <w:pPr>
        <w:spacing w:after="0" w:line="240" w:lineRule="auto"/>
      </w:pPr>
      <w:r>
        <w:separator/>
      </w:r>
    </w:p>
  </w:endnote>
  <w:endnote w:type="continuationSeparator" w:id="0">
    <w:p w14:paraId="47260FE0" w14:textId="77777777" w:rsidR="00E43E39" w:rsidRDefault="00E43E39" w:rsidP="008A5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B8A9C" w14:textId="77777777" w:rsidR="008A53BB" w:rsidRDefault="008A53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3CDBA" w14:textId="77777777" w:rsidR="008A53BB" w:rsidRDefault="008A53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E774" w14:textId="77777777" w:rsidR="008A53BB" w:rsidRDefault="008A53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98EA9" w14:textId="77777777" w:rsidR="00E43E39" w:rsidRDefault="00E43E39" w:rsidP="008A53BB">
      <w:pPr>
        <w:spacing w:after="0" w:line="240" w:lineRule="auto"/>
      </w:pPr>
      <w:r>
        <w:separator/>
      </w:r>
    </w:p>
  </w:footnote>
  <w:footnote w:type="continuationSeparator" w:id="0">
    <w:p w14:paraId="06339906" w14:textId="77777777" w:rsidR="00E43E39" w:rsidRDefault="00E43E39" w:rsidP="008A5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9CE6" w14:textId="6F4B4760" w:rsidR="008A53BB" w:rsidRDefault="008A53BB">
    <w:pPr>
      <w:pStyle w:val="Header"/>
    </w:pPr>
    <w:r>
      <w:rPr>
        <w:noProof/>
      </w:rPr>
      <w:pict w14:anchorId="35FE32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7942079" o:spid="_x0000_s1026" type="#_x0000_t75" style="position:absolute;margin-left:0;margin-top:0;width:612pt;height:11in;z-index:-251657216;mso-position-horizontal:center;mso-position-horizontal-relative:margin;mso-position-vertical:center;mso-position-vertical-relative:margin" o:allowincell="f">
          <v:imagedata r:id="rId1" o:title="35 Square de Meeûs MA-1"/>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2A678" w14:textId="73ECBEFE" w:rsidR="008A53BB" w:rsidRDefault="008A53BB">
    <w:pPr>
      <w:pStyle w:val="Header"/>
    </w:pPr>
    <w:r>
      <w:rPr>
        <w:noProof/>
      </w:rPr>
      <w:pict w14:anchorId="5C6803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7942080" o:spid="_x0000_s1027" type="#_x0000_t75" style="position:absolute;margin-left:0;margin-top:0;width:612pt;height:11in;z-index:-251656192;mso-position-horizontal:center;mso-position-horizontal-relative:margin;mso-position-vertical:center;mso-position-vertical-relative:margin" o:allowincell="f">
          <v:imagedata r:id="rId1" o:title="35 Square de Meeûs MA-1"/>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F5FD1" w14:textId="6189FC32" w:rsidR="008A53BB" w:rsidRDefault="008A53BB">
    <w:pPr>
      <w:pStyle w:val="Header"/>
    </w:pPr>
    <w:r>
      <w:rPr>
        <w:noProof/>
      </w:rPr>
      <w:pict w14:anchorId="059CE6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7942078" o:spid="_x0000_s1025" type="#_x0000_t75" style="position:absolute;margin-left:0;margin-top:0;width:612pt;height:11in;z-index:-251658240;mso-position-horizontal:center;mso-position-horizontal-relative:margin;mso-position-vertical:center;mso-position-vertical-relative:margin" o:allowincell="f">
          <v:imagedata r:id="rId1" o:title="35 Square de Meeûs MA-1"/>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F73B5"/>
    <w:multiLevelType w:val="multilevel"/>
    <w:tmpl w:val="79344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7633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BB"/>
    <w:rsid w:val="0008448E"/>
    <w:rsid w:val="000F635F"/>
    <w:rsid w:val="0011282E"/>
    <w:rsid w:val="008A53BB"/>
    <w:rsid w:val="008F16F0"/>
    <w:rsid w:val="00BF5EDE"/>
    <w:rsid w:val="00E43E39"/>
    <w:rsid w:val="00FC29C4"/>
    <w:rsid w:val="00FE6A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B11D1"/>
  <w15:chartTrackingRefBased/>
  <w15:docId w15:val="{9311F7A4-975A-49B0-AD1D-01E71C87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3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3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3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3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3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3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3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3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3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3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3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3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3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3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3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3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3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3BB"/>
    <w:rPr>
      <w:rFonts w:eastAsiaTheme="majorEastAsia" w:cstheme="majorBidi"/>
      <w:color w:val="272727" w:themeColor="text1" w:themeTint="D8"/>
    </w:rPr>
  </w:style>
  <w:style w:type="paragraph" w:styleId="Title">
    <w:name w:val="Title"/>
    <w:basedOn w:val="Normal"/>
    <w:next w:val="Normal"/>
    <w:link w:val="TitleChar"/>
    <w:uiPriority w:val="10"/>
    <w:qFormat/>
    <w:rsid w:val="008A53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3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3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3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3BB"/>
    <w:pPr>
      <w:spacing w:before="160"/>
      <w:jc w:val="center"/>
    </w:pPr>
    <w:rPr>
      <w:i/>
      <w:iCs/>
      <w:color w:val="404040" w:themeColor="text1" w:themeTint="BF"/>
    </w:rPr>
  </w:style>
  <w:style w:type="character" w:customStyle="1" w:styleId="QuoteChar">
    <w:name w:val="Quote Char"/>
    <w:basedOn w:val="DefaultParagraphFont"/>
    <w:link w:val="Quote"/>
    <w:uiPriority w:val="29"/>
    <w:rsid w:val="008A53BB"/>
    <w:rPr>
      <w:i/>
      <w:iCs/>
      <w:color w:val="404040" w:themeColor="text1" w:themeTint="BF"/>
    </w:rPr>
  </w:style>
  <w:style w:type="paragraph" w:styleId="ListParagraph">
    <w:name w:val="List Paragraph"/>
    <w:basedOn w:val="Normal"/>
    <w:uiPriority w:val="34"/>
    <w:qFormat/>
    <w:rsid w:val="008A53BB"/>
    <w:pPr>
      <w:ind w:left="720"/>
      <w:contextualSpacing/>
    </w:pPr>
  </w:style>
  <w:style w:type="character" w:styleId="IntenseEmphasis">
    <w:name w:val="Intense Emphasis"/>
    <w:basedOn w:val="DefaultParagraphFont"/>
    <w:uiPriority w:val="21"/>
    <w:qFormat/>
    <w:rsid w:val="008A53BB"/>
    <w:rPr>
      <w:i/>
      <w:iCs/>
      <w:color w:val="0F4761" w:themeColor="accent1" w:themeShade="BF"/>
    </w:rPr>
  </w:style>
  <w:style w:type="paragraph" w:styleId="IntenseQuote">
    <w:name w:val="Intense Quote"/>
    <w:basedOn w:val="Normal"/>
    <w:next w:val="Normal"/>
    <w:link w:val="IntenseQuoteChar"/>
    <w:uiPriority w:val="30"/>
    <w:qFormat/>
    <w:rsid w:val="008A53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3BB"/>
    <w:rPr>
      <w:i/>
      <w:iCs/>
      <w:color w:val="0F4761" w:themeColor="accent1" w:themeShade="BF"/>
    </w:rPr>
  </w:style>
  <w:style w:type="character" w:styleId="IntenseReference">
    <w:name w:val="Intense Reference"/>
    <w:basedOn w:val="DefaultParagraphFont"/>
    <w:uiPriority w:val="32"/>
    <w:qFormat/>
    <w:rsid w:val="008A53BB"/>
    <w:rPr>
      <w:b/>
      <w:bCs/>
      <w:smallCaps/>
      <w:color w:val="0F4761" w:themeColor="accent1" w:themeShade="BF"/>
      <w:spacing w:val="5"/>
    </w:rPr>
  </w:style>
  <w:style w:type="paragraph" w:styleId="Header">
    <w:name w:val="header"/>
    <w:basedOn w:val="Normal"/>
    <w:link w:val="HeaderChar"/>
    <w:uiPriority w:val="99"/>
    <w:unhideWhenUsed/>
    <w:rsid w:val="008A53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3BB"/>
  </w:style>
  <w:style w:type="paragraph" w:styleId="Footer">
    <w:name w:val="footer"/>
    <w:basedOn w:val="Normal"/>
    <w:link w:val="FooterChar"/>
    <w:uiPriority w:val="99"/>
    <w:unhideWhenUsed/>
    <w:rsid w:val="008A5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3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2590</Words>
  <Characters>14764</Characters>
  <Application>Microsoft Office Word</Application>
  <DocSecurity>0</DocSecurity>
  <Lines>123</Lines>
  <Paragraphs>34</Paragraphs>
  <ScaleCrop>false</ScaleCrop>
  <Company/>
  <LinksUpToDate>false</LinksUpToDate>
  <CharactersWithSpaces>17320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Coordination Partenalia</dc:creator>
  <cp:keywords/>
  <dc:description/>
  <cp:lastModifiedBy>Coordination Partenalia</cp:lastModifiedBy>
  <cp:revision>2</cp:revision>
  <dcterms:created xsi:type="dcterms:W3CDTF">2026-06-03T10:33:00Z</dcterms:created>
  <dcterms:modified xsi:type="dcterms:W3CDTF">2026-06-03T10:33:00Z</dcterms:modified>
</cp:coreProperties>
</file>